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Heading1Char"/>
          <w:rFonts w:asciiTheme="minorHAnsi" w:eastAsiaTheme="majorEastAsia" w:hAnsiTheme="minorHAnsi"/>
          <w:color w:val="365F91" w:themeColor="accent1" w:themeShade="BF"/>
        </w:rPr>
        <w:alias w:val="Title"/>
        <w:id w:val="4030779"/>
        <w:placeholder>
          <w:docPart w:val="A7D84EDE97FB4A04BD36BC92E9FF1979"/>
        </w:placeholder>
        <w:dataBinding w:prefixMappings="xmlns:ns0='http://schemas.openxmlformats.org/package/2006/metadata/core-properties' xmlns:ns1='http://purl.org/dc/elements/1.1/'" w:xpath="/ns0:coreProperties[1]/ns1:title[1]" w:storeItemID="{6C3C8BC8-F283-45AE-878A-BAB7291924A1}"/>
        <w:text/>
      </w:sdtPr>
      <w:sdtContent>
        <w:p w14:paraId="079C7725" w14:textId="77777777" w:rsidR="00290238" w:rsidRDefault="00290238" w:rsidP="00290238">
          <w:pPr>
            <w:pStyle w:val="Header"/>
            <w:jc w:val="center"/>
            <w:rPr>
              <w:rFonts w:asciiTheme="majorHAnsi" w:eastAsiaTheme="majorEastAsia" w:hAnsiTheme="majorHAnsi" w:cstheme="majorBidi"/>
              <w:b/>
              <w:color w:val="365F91" w:themeColor="accent1" w:themeShade="BF"/>
              <w:sz w:val="28"/>
              <w:szCs w:val="28"/>
            </w:rPr>
          </w:pPr>
          <w:r w:rsidRPr="00817036">
            <w:rPr>
              <w:rStyle w:val="Heading1Char"/>
              <w:rFonts w:asciiTheme="minorHAnsi" w:eastAsiaTheme="majorEastAsia" w:hAnsiTheme="minorHAnsi"/>
              <w:color w:val="365F91" w:themeColor="accent1" w:themeShade="BF"/>
            </w:rPr>
            <w:t>0201 - Human Resource Management</w:t>
          </w:r>
        </w:p>
      </w:sdtContent>
    </w:sdt>
    <w:p w14:paraId="189376B3" w14:textId="77777777" w:rsidR="00290238" w:rsidRDefault="00290238" w:rsidP="006B5FED">
      <w:pPr>
        <w:spacing w:after="0"/>
        <w:rPr>
          <w:rFonts w:cs="Calibri"/>
          <w:color w:val="000000"/>
          <w:sz w:val="24"/>
          <w:szCs w:val="24"/>
        </w:rPr>
      </w:pPr>
    </w:p>
    <w:p w14:paraId="6C3D639A" w14:textId="77777777" w:rsidR="006B5FED" w:rsidRDefault="009C18BE" w:rsidP="00D011A2">
      <w:pPr>
        <w:spacing w:after="0"/>
        <w:ind w:right="-180"/>
        <w:rPr>
          <w:rFonts w:cs="Calibri"/>
          <w:color w:val="000000"/>
          <w:sz w:val="24"/>
          <w:szCs w:val="24"/>
        </w:rPr>
      </w:pPr>
      <w:r>
        <w:rPr>
          <w:rFonts w:cs="Calibri"/>
          <w:color w:val="000000"/>
          <w:sz w:val="24"/>
          <w:szCs w:val="24"/>
        </w:rPr>
        <w:t xml:space="preserve">This </w:t>
      </w:r>
      <w:r w:rsidR="006B5FED">
        <w:rPr>
          <w:rFonts w:cs="Calibri"/>
          <w:color w:val="000000"/>
          <w:sz w:val="24"/>
          <w:szCs w:val="24"/>
        </w:rPr>
        <w:t>occupational series</w:t>
      </w:r>
      <w:r w:rsidR="006B5FED" w:rsidRPr="00201B4A">
        <w:rPr>
          <w:rFonts w:cs="Calibri"/>
          <w:color w:val="000000"/>
          <w:sz w:val="24"/>
          <w:szCs w:val="24"/>
        </w:rPr>
        <w:t xml:space="preserve"> </w:t>
      </w:r>
      <w:r>
        <w:rPr>
          <w:rFonts w:cs="Calibri"/>
          <w:color w:val="000000"/>
          <w:sz w:val="24"/>
          <w:szCs w:val="24"/>
        </w:rPr>
        <w:t xml:space="preserve">guide </w:t>
      </w:r>
      <w:r w:rsidR="006B5FED" w:rsidRPr="00201B4A">
        <w:rPr>
          <w:rFonts w:cs="Calibri"/>
          <w:color w:val="000000"/>
          <w:sz w:val="24"/>
          <w:szCs w:val="24"/>
        </w:rPr>
        <w:t>is for informational/developmental purposes only. Please note</w:t>
      </w:r>
      <w:r w:rsidR="006B5FED">
        <w:rPr>
          <w:rFonts w:cs="Calibri"/>
          <w:color w:val="000000"/>
          <w:sz w:val="24"/>
          <w:szCs w:val="24"/>
        </w:rPr>
        <w:t>:</w:t>
      </w:r>
      <w:r w:rsidR="006B5FED" w:rsidRPr="00201B4A">
        <w:rPr>
          <w:rFonts w:cs="Calibri"/>
          <w:color w:val="000000"/>
          <w:sz w:val="24"/>
          <w:szCs w:val="24"/>
        </w:rPr>
        <w:t xml:space="preserve"> </w:t>
      </w:r>
    </w:p>
    <w:p w14:paraId="0A22FC17" w14:textId="77777777" w:rsidR="006B5FED" w:rsidRPr="00D011A2" w:rsidRDefault="006B5FED" w:rsidP="00EA546F">
      <w:pPr>
        <w:pStyle w:val="ListParagraph"/>
        <w:numPr>
          <w:ilvl w:val="0"/>
          <w:numId w:val="8"/>
        </w:numPr>
        <w:ind w:left="720"/>
      </w:pPr>
      <w:r w:rsidRPr="00D011A2">
        <w:t>This resource does not sup</w:t>
      </w:r>
      <w:r w:rsidR="00CE5C90">
        <w:t>ersede any existing HHS policy;</w:t>
      </w:r>
    </w:p>
    <w:p w14:paraId="7B2DBC9E" w14:textId="77777777" w:rsidR="006B5FED" w:rsidRPr="00D011A2" w:rsidRDefault="006B5FED" w:rsidP="00EA546F">
      <w:pPr>
        <w:pStyle w:val="ListParagraph"/>
        <w:numPr>
          <w:ilvl w:val="0"/>
          <w:numId w:val="8"/>
        </w:numPr>
        <w:ind w:left="720"/>
      </w:pPr>
      <w:r w:rsidRPr="00D011A2">
        <w:t xml:space="preserve">The information provided should not be used to evaluate individual job performance; and </w:t>
      </w:r>
    </w:p>
    <w:p w14:paraId="24A9F76E" w14:textId="77777777" w:rsidR="006B5FED" w:rsidRPr="00201B4A" w:rsidRDefault="006B5FED" w:rsidP="00EA546F">
      <w:pPr>
        <w:pStyle w:val="ListParagraph"/>
        <w:numPr>
          <w:ilvl w:val="0"/>
          <w:numId w:val="8"/>
        </w:numPr>
        <w:ind w:left="720"/>
      </w:pPr>
      <w:r w:rsidRPr="00D011A2">
        <w:t>The attainment of the specified knowledge, skills, experiences and training does not automatically qualify y</w:t>
      </w:r>
      <w:r w:rsidR="00966DDD">
        <w:t>ou for promotion.</w:t>
      </w:r>
    </w:p>
    <w:p w14:paraId="2785FE85" w14:textId="77777777" w:rsidR="006B5FED" w:rsidRPr="00201B4A" w:rsidRDefault="006B5FED" w:rsidP="00D011A2">
      <w:pPr>
        <w:spacing w:before="100" w:beforeAutospacing="1" w:after="100" w:afterAutospacing="1" w:line="240" w:lineRule="auto"/>
        <w:ind w:right="-180"/>
        <w:rPr>
          <w:rFonts w:cs="Calibri"/>
          <w:color w:val="000000"/>
          <w:sz w:val="24"/>
          <w:szCs w:val="24"/>
        </w:rPr>
      </w:pPr>
      <w:r w:rsidRPr="00201B4A">
        <w:rPr>
          <w:rFonts w:cs="Calibri"/>
          <w:color w:val="000000"/>
          <w:sz w:val="24"/>
          <w:szCs w:val="24"/>
        </w:rPr>
        <w:t xml:space="preserve">The </w:t>
      </w:r>
      <w:r>
        <w:rPr>
          <w:rFonts w:cs="Calibri"/>
          <w:color w:val="000000"/>
          <w:sz w:val="24"/>
          <w:szCs w:val="24"/>
        </w:rPr>
        <w:t>guide</w:t>
      </w:r>
      <w:r w:rsidRPr="00201B4A">
        <w:rPr>
          <w:rFonts w:cs="Calibri"/>
          <w:color w:val="000000"/>
          <w:sz w:val="24"/>
          <w:szCs w:val="24"/>
        </w:rPr>
        <w:t xml:space="preserve"> is intended to educate employees on career opportunities available within the Agency. </w:t>
      </w:r>
      <w:r>
        <w:rPr>
          <w:rFonts w:cs="Calibri"/>
          <w:color w:val="000000"/>
          <w:sz w:val="24"/>
          <w:szCs w:val="24"/>
        </w:rPr>
        <w:t>It</w:t>
      </w:r>
      <w:r w:rsidRPr="00201B4A">
        <w:rPr>
          <w:rFonts w:cs="Calibri"/>
          <w:color w:val="000000"/>
          <w:sz w:val="24"/>
          <w:szCs w:val="24"/>
        </w:rPr>
        <w:t xml:space="preserve"> provides a means through which you can explore your professional options and identify a career path that best matches your specific needs and interests.</w:t>
      </w:r>
    </w:p>
    <w:p w14:paraId="5A81F9B3" w14:textId="77777777" w:rsidR="006B5FED" w:rsidRPr="00201B4A" w:rsidRDefault="006B5FED" w:rsidP="00D011A2">
      <w:pPr>
        <w:spacing w:before="100" w:beforeAutospacing="1" w:after="100" w:afterAutospacing="1" w:line="240" w:lineRule="auto"/>
        <w:ind w:right="-180"/>
        <w:rPr>
          <w:rFonts w:cs="Calibri"/>
          <w:color w:val="000000"/>
          <w:sz w:val="24"/>
          <w:szCs w:val="24"/>
        </w:rPr>
      </w:pPr>
      <w:r w:rsidRPr="00201B4A">
        <w:rPr>
          <w:rFonts w:cs="Calibri"/>
          <w:color w:val="000000"/>
          <w:sz w:val="24"/>
          <w:szCs w:val="24"/>
        </w:rPr>
        <w:t xml:space="preserve">The </w:t>
      </w:r>
      <w:r>
        <w:rPr>
          <w:rFonts w:cs="Calibri"/>
          <w:color w:val="000000"/>
          <w:sz w:val="24"/>
          <w:szCs w:val="24"/>
        </w:rPr>
        <w:t>Enterprise W</w:t>
      </w:r>
      <w:r w:rsidR="004F3CB5">
        <w:rPr>
          <w:rFonts w:cs="Calibri"/>
          <w:color w:val="000000"/>
          <w:sz w:val="24"/>
          <w:szCs w:val="24"/>
        </w:rPr>
        <w:t>orkforce</w:t>
      </w:r>
      <w:r>
        <w:rPr>
          <w:rFonts w:cs="Calibri"/>
          <w:color w:val="000000"/>
          <w:sz w:val="24"/>
          <w:szCs w:val="24"/>
        </w:rPr>
        <w:t xml:space="preserve"> Development and Performance (EWDP)</w:t>
      </w:r>
      <w:r w:rsidRPr="00201B4A">
        <w:rPr>
          <w:rFonts w:cs="Calibri"/>
          <w:color w:val="000000"/>
          <w:sz w:val="24"/>
          <w:szCs w:val="24"/>
        </w:rPr>
        <w:t xml:space="preserve"> website</w:t>
      </w:r>
      <w:r>
        <w:rPr>
          <w:rFonts w:cs="Calibri"/>
          <w:color w:val="000000"/>
          <w:sz w:val="24"/>
          <w:szCs w:val="24"/>
        </w:rPr>
        <w:t xml:space="preserve"> @ </w:t>
      </w:r>
      <w:hyperlink r:id="rId7" w:history="1">
        <w:r w:rsidR="004F3CB5">
          <w:rPr>
            <w:rStyle w:val="Hyperlink"/>
            <w:rFonts w:cs="Calibri"/>
            <w:sz w:val="24"/>
            <w:szCs w:val="24"/>
          </w:rPr>
          <w:t>http://www.ewdp.hhs.gov/</w:t>
        </w:r>
      </w:hyperlink>
      <w:r>
        <w:rPr>
          <w:rFonts w:cs="Calibri"/>
          <w:color w:val="000000"/>
          <w:sz w:val="24"/>
          <w:szCs w:val="24"/>
        </w:rPr>
        <w:t xml:space="preserve">  </w:t>
      </w:r>
      <w:r w:rsidRPr="00201B4A">
        <w:rPr>
          <w:rFonts w:cs="Calibri"/>
          <w:color w:val="000000"/>
          <w:sz w:val="24"/>
          <w:szCs w:val="24"/>
        </w:rPr>
        <w:t xml:space="preserve">also provides guidance on </w:t>
      </w:r>
      <w:r>
        <w:rPr>
          <w:rFonts w:cs="Calibri"/>
          <w:color w:val="000000"/>
          <w:sz w:val="24"/>
          <w:szCs w:val="24"/>
        </w:rPr>
        <w:t xml:space="preserve">the knowledge, skills, and work experience that will prepare you </w:t>
      </w:r>
      <w:r w:rsidRPr="00201B4A">
        <w:rPr>
          <w:rFonts w:cs="Calibri"/>
          <w:color w:val="000000"/>
          <w:sz w:val="24"/>
          <w:szCs w:val="24"/>
        </w:rPr>
        <w:t xml:space="preserve">for progression within your chosen </w:t>
      </w:r>
      <w:r>
        <w:rPr>
          <w:rFonts w:cs="Calibri"/>
          <w:color w:val="000000"/>
          <w:sz w:val="24"/>
          <w:szCs w:val="24"/>
        </w:rPr>
        <w:t xml:space="preserve">career </w:t>
      </w:r>
      <w:r w:rsidRPr="00201B4A">
        <w:rPr>
          <w:rFonts w:cs="Calibri"/>
          <w:color w:val="000000"/>
          <w:sz w:val="24"/>
          <w:szCs w:val="24"/>
        </w:rPr>
        <w:t>path</w:t>
      </w:r>
      <w:r>
        <w:rPr>
          <w:rFonts w:cs="Calibri"/>
          <w:color w:val="000000"/>
          <w:sz w:val="24"/>
          <w:szCs w:val="24"/>
        </w:rPr>
        <w:t>.</w:t>
      </w:r>
    </w:p>
    <w:p w14:paraId="47552982" w14:textId="77777777" w:rsidR="00A91151" w:rsidRPr="0005543E" w:rsidRDefault="00A91151" w:rsidP="0009498E">
      <w:pPr>
        <w:pStyle w:val="Heading2"/>
        <w:spacing w:line="240" w:lineRule="auto"/>
        <w:ind w:left="360" w:right="-180" w:hanging="360"/>
        <w:rPr>
          <w:rFonts w:asciiTheme="minorHAnsi" w:hAnsiTheme="minorHAnsi"/>
        </w:rPr>
      </w:pPr>
      <w:r w:rsidRPr="0005543E">
        <w:rPr>
          <w:rFonts w:asciiTheme="minorHAnsi" w:hAnsiTheme="minorHAnsi"/>
        </w:rPr>
        <w:t xml:space="preserve">INTRODUCTION </w:t>
      </w:r>
    </w:p>
    <w:p w14:paraId="29264621" w14:textId="77777777" w:rsidR="00A91151" w:rsidRPr="009C18BE" w:rsidRDefault="00A91151" w:rsidP="00D011A2">
      <w:pPr>
        <w:spacing w:after="120" w:line="240" w:lineRule="auto"/>
        <w:ind w:right="-180"/>
        <w:rPr>
          <w:color w:val="000000"/>
          <w:sz w:val="24"/>
          <w:szCs w:val="24"/>
        </w:rPr>
      </w:pPr>
      <w:r w:rsidRPr="009C18BE">
        <w:rPr>
          <w:color w:val="000000"/>
          <w:sz w:val="24"/>
          <w:szCs w:val="24"/>
        </w:rPr>
        <w:t xml:space="preserve">Human Resource Management (HRM) is the term used to describe formal systems devised for the management of people within an organization.  Human resources (HR) specialists provide a variety of human resources management (HRM) services as well as consultation on the most effective alignment of HR systems to support strategic goals and objectives and produce the results that accomplish the agency mission. </w:t>
      </w:r>
    </w:p>
    <w:p w14:paraId="3C5D3B07" w14:textId="77777777" w:rsidR="00A91151" w:rsidRPr="009C18BE" w:rsidRDefault="00A91151" w:rsidP="00D011A2">
      <w:pPr>
        <w:spacing w:after="120" w:line="240" w:lineRule="auto"/>
        <w:ind w:right="-180"/>
        <w:rPr>
          <w:color w:val="000000"/>
          <w:sz w:val="24"/>
          <w:szCs w:val="24"/>
        </w:rPr>
      </w:pPr>
      <w:r w:rsidRPr="009C18BE">
        <w:rPr>
          <w:color w:val="000000"/>
          <w:sz w:val="24"/>
          <w:szCs w:val="24"/>
        </w:rPr>
        <w:t xml:space="preserve">Management relies on these specialists and systems to help them apply merit system principles to attracting, developing, managing, and retaining a high quality and diverse workforce. Employees rely on these specialists and systems to provide information and assistance that sustain important features of the employer-employee relationship, such as employee benefits. </w:t>
      </w:r>
    </w:p>
    <w:p w14:paraId="5FAE499E" w14:textId="77777777" w:rsidR="00A91151" w:rsidRPr="009C18BE" w:rsidRDefault="00A91151" w:rsidP="00D011A2">
      <w:pPr>
        <w:shd w:val="clear" w:color="auto" w:fill="FFFFFF"/>
        <w:spacing w:line="240" w:lineRule="auto"/>
        <w:ind w:right="-180"/>
        <w:rPr>
          <w:color w:val="000000"/>
          <w:sz w:val="24"/>
          <w:szCs w:val="24"/>
        </w:rPr>
      </w:pPr>
      <w:r w:rsidRPr="009C18BE">
        <w:rPr>
          <w:color w:val="000000"/>
          <w:sz w:val="24"/>
          <w:szCs w:val="24"/>
        </w:rPr>
        <w:t xml:space="preserve">There are several specialty areas which one can choose. These specialists provide products and services for a wide variety of employee categories that involve different systems with different statutory and regulatory authorities.  </w:t>
      </w:r>
    </w:p>
    <w:p w14:paraId="3C4B1694" w14:textId="77777777" w:rsidR="00A71CBE" w:rsidRPr="0005543E" w:rsidRDefault="00A71CBE" w:rsidP="0009498E">
      <w:pPr>
        <w:pStyle w:val="Heading2"/>
        <w:ind w:left="360" w:right="-180" w:hanging="360"/>
        <w:rPr>
          <w:rFonts w:asciiTheme="minorHAnsi" w:hAnsiTheme="minorHAnsi"/>
        </w:rPr>
      </w:pPr>
      <w:r w:rsidRPr="0005543E">
        <w:rPr>
          <w:rFonts w:asciiTheme="minorHAnsi" w:hAnsiTheme="minorHAnsi"/>
        </w:rPr>
        <w:t>POSITION DESCRIPTIONS</w:t>
      </w:r>
    </w:p>
    <w:p w14:paraId="27ADFFFD" w14:textId="77777777" w:rsidR="00A71CBE" w:rsidRPr="009C18BE" w:rsidRDefault="00A71CBE" w:rsidP="00D011A2">
      <w:pPr>
        <w:spacing w:before="240" w:after="240"/>
        <w:ind w:right="-180"/>
        <w:rPr>
          <w:b/>
          <w:sz w:val="24"/>
          <w:szCs w:val="24"/>
        </w:rPr>
      </w:pPr>
      <w:r w:rsidRPr="009C18BE">
        <w:rPr>
          <w:b/>
          <w:sz w:val="24"/>
          <w:szCs w:val="24"/>
        </w:rPr>
        <w:t>The Human Resource Management Series performs a range of duties according to grade level:</w:t>
      </w:r>
    </w:p>
    <w:p w14:paraId="594246AE" w14:textId="77777777" w:rsidR="00A71CBE" w:rsidRPr="00601B21" w:rsidRDefault="00A71CBE" w:rsidP="0009498E">
      <w:pPr>
        <w:pStyle w:val="Heading3"/>
        <w:ind w:left="360" w:right="-180" w:hanging="360"/>
        <w:rPr>
          <w:rFonts w:asciiTheme="minorHAnsi" w:hAnsiTheme="minorHAnsi"/>
          <w:sz w:val="24"/>
          <w:szCs w:val="24"/>
        </w:rPr>
      </w:pPr>
      <w:r w:rsidRPr="00601B21">
        <w:rPr>
          <w:rFonts w:asciiTheme="minorHAnsi" w:hAnsiTheme="minorHAnsi"/>
          <w:sz w:val="24"/>
          <w:szCs w:val="24"/>
        </w:rPr>
        <w:t>GS-0201-09, Human Resource Management:</w:t>
      </w:r>
    </w:p>
    <w:p w14:paraId="5E9E5CC6" w14:textId="77777777" w:rsidR="00A71CBE" w:rsidRPr="00D011A2" w:rsidRDefault="00A71CBE" w:rsidP="00EA546F">
      <w:pPr>
        <w:pStyle w:val="ListParagraph"/>
        <w:numPr>
          <w:ilvl w:val="0"/>
          <w:numId w:val="9"/>
        </w:numPr>
        <w:ind w:left="720"/>
      </w:pPr>
      <w:r w:rsidRPr="00D011A2">
        <w:t>Provides limited management consulting and advisory services to various HHS organizations having a wide variety of positions and person</w:t>
      </w:r>
      <w:r w:rsidR="009C18BE" w:rsidRPr="00D011A2">
        <w:t xml:space="preserve">nel actions.  Resolves routine </w:t>
      </w:r>
      <w:r w:rsidRPr="00D011A2">
        <w:t>issues/problems requiring consideration of the total HR management program.  Applies basi</w:t>
      </w:r>
      <w:r w:rsidR="009C18BE" w:rsidRPr="00D011A2">
        <w:t xml:space="preserve">c knowledge of HR management to </w:t>
      </w:r>
      <w:r w:rsidRPr="00D011A2">
        <w:t xml:space="preserve">advise on the full range of HR functions and assists management in fulfilling their HR management responsibilities.  </w:t>
      </w:r>
    </w:p>
    <w:p w14:paraId="7C59F06B" w14:textId="77777777" w:rsidR="00A71CBE" w:rsidRPr="00D011A2" w:rsidRDefault="00A71CBE" w:rsidP="00EA546F">
      <w:pPr>
        <w:pStyle w:val="ListParagraph"/>
        <w:numPr>
          <w:ilvl w:val="0"/>
          <w:numId w:val="9"/>
        </w:numPr>
        <w:ind w:left="720"/>
      </w:pPr>
      <w:r w:rsidRPr="00D011A2">
        <w:t xml:space="preserve">Performs all required HR tasks with an emphasis on providing HHS managers and employees with outstanding customer service.  Responds to telephone and/or e-mails within a one </w:t>
      </w:r>
      <w:r w:rsidRPr="00D011A2">
        <w:lastRenderedPageBreak/>
        <w:t>business day turn-around from the day of receipt.  On a frequent basis keeps the managers and/or their representatives informed about the status of their HR requests and personnel actions.</w:t>
      </w:r>
    </w:p>
    <w:p w14:paraId="21692691" w14:textId="77777777" w:rsidR="00A71CBE" w:rsidRPr="00D011A2" w:rsidRDefault="00A71CBE" w:rsidP="00EA546F">
      <w:pPr>
        <w:pStyle w:val="ListParagraph"/>
        <w:numPr>
          <w:ilvl w:val="0"/>
          <w:numId w:val="9"/>
        </w:numPr>
        <w:ind w:left="720"/>
      </w:pPr>
      <w:r w:rsidRPr="00D011A2">
        <w:t xml:space="preserve">Utilizes automated staffing systems, such as Web-based applications, to perform internal staffing and placement work that includes generating job analyses, vacancy announcements, and referral lists. Provides assistance to managers and applicants, providing information concerning the agency Merit Promotion program. The serviced organization(s) have standardized job and career patterns, as well as well-defined work processes. </w:t>
      </w:r>
    </w:p>
    <w:p w14:paraId="59F95F84" w14:textId="77777777" w:rsidR="00A71CBE" w:rsidRPr="00D011A2" w:rsidRDefault="00A71CBE" w:rsidP="00EA546F">
      <w:pPr>
        <w:pStyle w:val="ListParagraph"/>
        <w:numPr>
          <w:ilvl w:val="0"/>
          <w:numId w:val="9"/>
        </w:numPr>
        <w:ind w:left="720"/>
      </w:pPr>
      <w:r w:rsidRPr="00D011A2">
        <w:t xml:space="preserve">Utilizes automated systems, such as Web-based applications, to perform basic external placement and recruitment work for an organization with standardized job patterns, and well-defined work processes. Tasks are routine, often repetitive, and are based on clear precedents.  </w:t>
      </w:r>
    </w:p>
    <w:p w14:paraId="4ED238CC" w14:textId="77777777" w:rsidR="00A71CBE" w:rsidRPr="00D011A2" w:rsidRDefault="00A71CBE" w:rsidP="00EA546F">
      <w:pPr>
        <w:pStyle w:val="ListParagraph"/>
        <w:numPr>
          <w:ilvl w:val="0"/>
          <w:numId w:val="9"/>
        </w:numPr>
        <w:ind w:left="720"/>
      </w:pPr>
      <w:r w:rsidRPr="00D011A2">
        <w:t xml:space="preserve">Generates job announcements, reviews applicant qualifications on-line, and generates referral lists. Uses similar, past recruitment actions as templates for new actions, announcements, crediting plans, etc. </w:t>
      </w:r>
    </w:p>
    <w:p w14:paraId="71D9CEE3" w14:textId="77777777" w:rsidR="00A71CBE" w:rsidRPr="00D011A2" w:rsidRDefault="00A71CBE" w:rsidP="00EA546F">
      <w:pPr>
        <w:pStyle w:val="ListParagraph"/>
        <w:numPr>
          <w:ilvl w:val="0"/>
          <w:numId w:val="9"/>
        </w:numPr>
        <w:ind w:left="720"/>
      </w:pPr>
      <w:r w:rsidRPr="00D011A2">
        <w:t xml:space="preserve">Provides managers, employees, and job applicants with specific and directly applicable information on the organization's recruitment and placement procedures, practices, policies, and guidelines. </w:t>
      </w:r>
    </w:p>
    <w:p w14:paraId="4BE2C011" w14:textId="77777777" w:rsidR="00A71CBE" w:rsidRPr="00D011A2" w:rsidRDefault="00A71CBE" w:rsidP="00EA546F">
      <w:pPr>
        <w:pStyle w:val="ListParagraph"/>
        <w:numPr>
          <w:ilvl w:val="0"/>
          <w:numId w:val="9"/>
        </w:numPr>
        <w:ind w:left="720"/>
      </w:pPr>
      <w:r w:rsidRPr="00D011A2">
        <w:t>Reviews recruitment and placement actions and provides recommendations on routine issues, such as the selection and use of specific appointment authorities from a list of available alternatives.</w:t>
      </w:r>
    </w:p>
    <w:p w14:paraId="54EF31B4" w14:textId="77777777" w:rsidR="00A71CBE" w:rsidRPr="00D011A2" w:rsidRDefault="00A71CBE" w:rsidP="00EA546F">
      <w:pPr>
        <w:pStyle w:val="ListParagraph"/>
        <w:numPr>
          <w:ilvl w:val="0"/>
          <w:numId w:val="9"/>
        </w:numPr>
        <w:ind w:left="720"/>
      </w:pPr>
      <w:r w:rsidRPr="00D011A2">
        <w:t>Classifies routine jobs in the Federal Wage System and/or General Schedule classification and job grading systems. Classifies lower graded jobs that are predominantly routine and covered by existing classification standards, such as laborer, clerical, technician, assistant, and lower graded analyst or supervisory positions.</w:t>
      </w:r>
    </w:p>
    <w:p w14:paraId="7752A4F2" w14:textId="77777777" w:rsidR="00A71CBE" w:rsidRPr="00D011A2" w:rsidRDefault="00A71CBE" w:rsidP="00EA546F">
      <w:pPr>
        <w:pStyle w:val="ListParagraph"/>
        <w:numPr>
          <w:ilvl w:val="0"/>
          <w:numId w:val="9"/>
        </w:numPr>
        <w:ind w:left="720"/>
      </w:pPr>
      <w:r w:rsidRPr="00D011A2">
        <w:t xml:space="preserve">Determines the pay category, occupational series, title, grade level, and competitive level of assigned positions. Prepares preliminary evaluation statements and reports, discusses findings with management and employees, and conducts routine desk audits. </w:t>
      </w:r>
    </w:p>
    <w:p w14:paraId="388EE0F5" w14:textId="77777777" w:rsidR="00A71CBE" w:rsidRPr="00D011A2" w:rsidRDefault="00A71CBE" w:rsidP="00EA546F">
      <w:pPr>
        <w:pStyle w:val="ListParagraph"/>
        <w:numPr>
          <w:ilvl w:val="0"/>
          <w:numId w:val="9"/>
        </w:numPr>
        <w:ind w:left="720"/>
      </w:pPr>
      <w:r w:rsidRPr="00D011A2">
        <w:t xml:space="preserve">Provides managers and employees with specific, directly applicable information on the organization's classification procedures, practices, policies, and guidelines. </w:t>
      </w:r>
    </w:p>
    <w:p w14:paraId="5C58F962" w14:textId="77777777" w:rsidR="00A71CBE" w:rsidRPr="00D011A2" w:rsidRDefault="00A71CBE" w:rsidP="00EA546F">
      <w:pPr>
        <w:pStyle w:val="ListParagraph"/>
        <w:numPr>
          <w:ilvl w:val="0"/>
          <w:numId w:val="9"/>
        </w:numPr>
        <w:ind w:left="720"/>
      </w:pPr>
      <w:r w:rsidRPr="00D011A2">
        <w:t>Reviews classification actions and provides recommendations on routine issues, such as the use of standard position descriptions, boilerplate language, routine descriptions of duties, and available alternatives to customized work descriptions</w:t>
      </w:r>
    </w:p>
    <w:p w14:paraId="5C641165" w14:textId="77777777" w:rsidR="00A71CBE" w:rsidRPr="00D011A2" w:rsidRDefault="00A71CBE" w:rsidP="00EA546F">
      <w:pPr>
        <w:pStyle w:val="ListParagraph"/>
        <w:numPr>
          <w:ilvl w:val="0"/>
          <w:numId w:val="9"/>
        </w:numPr>
        <w:ind w:left="720"/>
      </w:pPr>
      <w:r w:rsidRPr="00D011A2">
        <w:t>Provides managers and employees with information on the agency’s compensation and wage administration procedures, practices, policies, and guidelines.</w:t>
      </w:r>
    </w:p>
    <w:p w14:paraId="05FC4602" w14:textId="77777777" w:rsidR="00A71CBE" w:rsidRPr="00D011A2" w:rsidRDefault="00A71CBE" w:rsidP="00EA546F">
      <w:pPr>
        <w:pStyle w:val="ListParagraph"/>
        <w:numPr>
          <w:ilvl w:val="0"/>
          <w:numId w:val="9"/>
        </w:numPr>
        <w:ind w:left="720"/>
      </w:pPr>
      <w:r w:rsidRPr="00D011A2">
        <w:t xml:space="preserve">Under the guidance of a higher grade employee, provides assistance on requests for highest previous rate; above the minimum pay setting; recruitment, retention, and relocation incentives; special physician pays; service credit for leave, and other compensation and retention flexibilities. </w:t>
      </w:r>
    </w:p>
    <w:p w14:paraId="3A1666EF" w14:textId="77777777" w:rsidR="00A71CBE" w:rsidRPr="00D011A2" w:rsidRDefault="00A71CBE" w:rsidP="00EA546F">
      <w:pPr>
        <w:pStyle w:val="ListParagraph"/>
        <w:numPr>
          <w:ilvl w:val="0"/>
          <w:numId w:val="9"/>
        </w:numPr>
        <w:ind w:left="720"/>
      </w:pPr>
      <w:r w:rsidRPr="00D011A2">
        <w:lastRenderedPageBreak/>
        <w:t xml:space="preserve">Provides readily apparent alternatives for assignment of work options that result in effective and economical position structures. Provides advice to supervisors on the effects of duty changes to the classification of positions. </w:t>
      </w:r>
    </w:p>
    <w:p w14:paraId="0877BF1C" w14:textId="77777777" w:rsidR="00A71CBE" w:rsidRPr="00D011A2" w:rsidRDefault="00A71CBE" w:rsidP="00EA546F">
      <w:pPr>
        <w:pStyle w:val="ListParagraph"/>
        <w:numPr>
          <w:ilvl w:val="0"/>
          <w:numId w:val="9"/>
        </w:numPr>
        <w:ind w:left="720"/>
      </w:pPr>
      <w:r w:rsidRPr="00D011A2">
        <w:t xml:space="preserve">Under the general guidance of senior specialists, assists in developing proposals to merge or establish new organizational units within the serviced organization for the purpose of improving workforce distribution, position management structures, efficiency, effectiveness, or productivity. </w:t>
      </w:r>
    </w:p>
    <w:p w14:paraId="74EB584E" w14:textId="77777777" w:rsidR="00A71CBE" w:rsidRPr="00D011A2" w:rsidRDefault="00A71CBE" w:rsidP="00EA546F">
      <w:pPr>
        <w:pStyle w:val="ListParagraph"/>
        <w:numPr>
          <w:ilvl w:val="0"/>
          <w:numId w:val="9"/>
        </w:numPr>
        <w:ind w:left="720"/>
      </w:pPr>
      <w:r w:rsidRPr="00D011A2">
        <w:t xml:space="preserve">Performs organizational analyses and/or manpower utilization studies on a limited scale. Provides recommendations on methods and procedures to improve organizational efficiency and effectiveness. </w:t>
      </w:r>
    </w:p>
    <w:p w14:paraId="03A79EF4" w14:textId="77777777" w:rsidR="00A71CBE" w:rsidRPr="009C18BE" w:rsidRDefault="00A71CBE" w:rsidP="00EA546F">
      <w:pPr>
        <w:pStyle w:val="ListParagraph"/>
        <w:numPr>
          <w:ilvl w:val="0"/>
          <w:numId w:val="9"/>
        </w:numPr>
        <w:ind w:left="720"/>
        <w:rPr>
          <w:rFonts w:eastAsia="Calibri"/>
        </w:rPr>
      </w:pPr>
      <w:r w:rsidRPr="00D011A2">
        <w:t>Performs other duties as assigned related to this position.</w:t>
      </w:r>
    </w:p>
    <w:p w14:paraId="5089986F" w14:textId="77777777" w:rsidR="00A71CBE" w:rsidRDefault="00A71CBE" w:rsidP="0009498E">
      <w:pPr>
        <w:pStyle w:val="Heading3"/>
        <w:spacing w:line="240" w:lineRule="auto"/>
        <w:ind w:left="360" w:right="-180" w:hanging="360"/>
        <w:rPr>
          <w:rFonts w:asciiTheme="minorHAnsi" w:hAnsiTheme="minorHAnsi"/>
          <w:sz w:val="24"/>
          <w:szCs w:val="24"/>
        </w:rPr>
      </w:pPr>
      <w:r w:rsidRPr="00601B21">
        <w:rPr>
          <w:rFonts w:asciiTheme="minorHAnsi" w:hAnsiTheme="minorHAnsi"/>
          <w:sz w:val="24"/>
          <w:szCs w:val="24"/>
        </w:rPr>
        <w:t>GS-0201-11, Human Resource Management:</w:t>
      </w:r>
    </w:p>
    <w:p w14:paraId="49A9B117" w14:textId="77777777" w:rsidR="00A71CBE" w:rsidRPr="00D011A2" w:rsidRDefault="00A71CBE" w:rsidP="00EA546F">
      <w:pPr>
        <w:pStyle w:val="ListParagraph"/>
        <w:numPr>
          <w:ilvl w:val="0"/>
          <w:numId w:val="10"/>
        </w:numPr>
        <w:ind w:left="720"/>
      </w:pPr>
      <w:r w:rsidRPr="00D011A2">
        <w:t xml:space="preserve">Consults and advises management of various HHS organizations having a wide variety of difficult positions and personnel actions, which are often sensitive.  Resolves issues/problems requiring consideration of the total HR management program.  Applies a comprehensive knowledge of HR management to advise on the full range of HR functions and assists management in fulfilling their HR management responsibilities.  </w:t>
      </w:r>
    </w:p>
    <w:p w14:paraId="0DFBA63C" w14:textId="77777777" w:rsidR="00A71CBE" w:rsidRPr="00D011A2" w:rsidRDefault="00A71CBE" w:rsidP="00EA546F">
      <w:pPr>
        <w:pStyle w:val="ListParagraph"/>
        <w:numPr>
          <w:ilvl w:val="0"/>
          <w:numId w:val="10"/>
        </w:numPr>
        <w:ind w:left="720"/>
      </w:pPr>
      <w:r w:rsidRPr="00D011A2">
        <w:t>Performs all required HR tasks with an emphasis on providing HHS managers and employees with outstanding customer service.  Responds to telephone and/or e-mails within a one business day turn-around from the day of receipt.  On a frequent basis keeps the managers and/or their representatives informed about the status of their HR requests and personnel actions.</w:t>
      </w:r>
    </w:p>
    <w:p w14:paraId="0A250E56" w14:textId="77777777" w:rsidR="00A71CBE" w:rsidRPr="00D011A2" w:rsidRDefault="00A71CBE" w:rsidP="00EA546F">
      <w:pPr>
        <w:pStyle w:val="ListParagraph"/>
        <w:numPr>
          <w:ilvl w:val="0"/>
          <w:numId w:val="10"/>
        </w:numPr>
        <w:ind w:left="720"/>
      </w:pPr>
      <w:r w:rsidRPr="00D011A2">
        <w:t xml:space="preserve">Utilizes automated staffing systems, such as Web-based applications, to perform internal staffing and placement work that includes generating job analyses, vacancy announcements, and referral lists. Provides assistance to managers and applicants, providing information concerning the agency Merit Promotion program. </w:t>
      </w:r>
    </w:p>
    <w:p w14:paraId="4AA3B81B" w14:textId="77777777" w:rsidR="00A71CBE" w:rsidRPr="00D011A2" w:rsidRDefault="00A71CBE" w:rsidP="00EA546F">
      <w:pPr>
        <w:pStyle w:val="ListParagraph"/>
        <w:numPr>
          <w:ilvl w:val="0"/>
          <w:numId w:val="10"/>
        </w:numPr>
        <w:ind w:left="720"/>
      </w:pPr>
      <w:r w:rsidRPr="00D011A2">
        <w:t>Provides guideline interpretation and assistance and determines the degree of compliance with regulations and other employment program requirements in an assigned organization.</w:t>
      </w:r>
    </w:p>
    <w:p w14:paraId="05DACCDD" w14:textId="77777777" w:rsidR="00A71CBE" w:rsidRPr="00D011A2" w:rsidRDefault="00A71CBE" w:rsidP="00EA546F">
      <w:pPr>
        <w:pStyle w:val="ListParagraph"/>
        <w:numPr>
          <w:ilvl w:val="0"/>
          <w:numId w:val="10"/>
        </w:numPr>
        <w:ind w:left="720"/>
      </w:pPr>
      <w:r w:rsidRPr="00D011A2">
        <w:t xml:space="preserve">Provides external placement and recruitment duties for an organization.  Makes use of multiple recruiting strategies including special appointment authorities, such as those for the handicapped/disabled, intern programs, student employees, displaced employees, veterans, overseas returnees, and direct hires to complete placements for the organization. </w:t>
      </w:r>
    </w:p>
    <w:p w14:paraId="35F1E0B9" w14:textId="77777777" w:rsidR="00A71CBE" w:rsidRPr="00D011A2" w:rsidRDefault="00A71CBE" w:rsidP="00EA546F">
      <w:pPr>
        <w:pStyle w:val="ListParagraph"/>
        <w:numPr>
          <w:ilvl w:val="0"/>
          <w:numId w:val="10"/>
        </w:numPr>
        <w:ind w:left="720"/>
      </w:pPr>
      <w:r w:rsidRPr="00D011A2">
        <w:t xml:space="preserve">Provides managers, employees, and job applicants with information and non-complex interpretations of the agency’s recruitment and placement procedures, practices, policies, and guidelines. </w:t>
      </w:r>
    </w:p>
    <w:p w14:paraId="1B46FA04" w14:textId="77777777" w:rsidR="00A71CBE" w:rsidRPr="00D011A2" w:rsidRDefault="00A71CBE" w:rsidP="00EA546F">
      <w:pPr>
        <w:pStyle w:val="ListParagraph"/>
        <w:numPr>
          <w:ilvl w:val="0"/>
          <w:numId w:val="10"/>
        </w:numPr>
        <w:ind w:left="720"/>
      </w:pPr>
      <w:r w:rsidRPr="00D011A2">
        <w:t xml:space="preserve">Reviews recruitment and placement actions and provides guidance to managers on issues, such as sources of recruitment, crediting plans, assessment techniques, etc. </w:t>
      </w:r>
    </w:p>
    <w:p w14:paraId="0CF23902" w14:textId="77777777" w:rsidR="00A71CBE" w:rsidRPr="00D011A2" w:rsidRDefault="00A71CBE" w:rsidP="00EA546F">
      <w:pPr>
        <w:pStyle w:val="ListParagraph"/>
        <w:numPr>
          <w:ilvl w:val="0"/>
          <w:numId w:val="10"/>
        </w:numPr>
        <w:ind w:left="720"/>
      </w:pPr>
      <w:r w:rsidRPr="00D011A2">
        <w:lastRenderedPageBreak/>
        <w:t xml:space="preserve">Classifies and prepares necessary documentation for positions in the Federal Wage System and/or General Schedule classification and job grading system.  Performs classification duties for an organization containing a variety of different types of positions.  </w:t>
      </w:r>
    </w:p>
    <w:p w14:paraId="4381B521" w14:textId="77777777" w:rsidR="00A71CBE" w:rsidRPr="00D011A2" w:rsidRDefault="00A71CBE" w:rsidP="00EA546F">
      <w:pPr>
        <w:pStyle w:val="ListParagraph"/>
        <w:numPr>
          <w:ilvl w:val="0"/>
          <w:numId w:val="10"/>
        </w:numPr>
        <w:ind w:left="720"/>
      </w:pPr>
      <w:r w:rsidRPr="00D011A2">
        <w:t xml:space="preserve">Determines the pay category, occupational series, title, grade level, and competitive level of assigned positions. Prepares Evaluation Statements and reports, discusses findings with management and employees, and conducts desk audits. </w:t>
      </w:r>
    </w:p>
    <w:p w14:paraId="620E7DB1" w14:textId="77777777" w:rsidR="00A71CBE" w:rsidRPr="00D011A2" w:rsidRDefault="00A71CBE" w:rsidP="00EA546F">
      <w:pPr>
        <w:pStyle w:val="ListParagraph"/>
        <w:numPr>
          <w:ilvl w:val="0"/>
          <w:numId w:val="10"/>
        </w:numPr>
        <w:ind w:left="720"/>
      </w:pPr>
      <w:r w:rsidRPr="00D011A2">
        <w:t xml:space="preserve">Reviews classification actions and provides guidance to managers on classification-related issues. </w:t>
      </w:r>
    </w:p>
    <w:p w14:paraId="60F8CCCF" w14:textId="77777777" w:rsidR="00A71CBE" w:rsidRPr="00D011A2" w:rsidRDefault="00A71CBE" w:rsidP="00EA546F">
      <w:pPr>
        <w:pStyle w:val="ListParagraph"/>
        <w:numPr>
          <w:ilvl w:val="0"/>
          <w:numId w:val="10"/>
        </w:numPr>
        <w:ind w:left="720"/>
      </w:pPr>
      <w:r w:rsidRPr="00D011A2">
        <w:t xml:space="preserve">Exercises delegated classification authority for Title 5 positions, in accordance with established policy, up to the level allowed by organizational policy. </w:t>
      </w:r>
    </w:p>
    <w:p w14:paraId="43D6156A" w14:textId="77777777" w:rsidR="00A71CBE" w:rsidRPr="00D011A2" w:rsidRDefault="00A71CBE" w:rsidP="00EA546F">
      <w:pPr>
        <w:pStyle w:val="ListParagraph"/>
        <w:numPr>
          <w:ilvl w:val="0"/>
          <w:numId w:val="10"/>
        </w:numPr>
        <w:ind w:left="720"/>
      </w:pPr>
      <w:r w:rsidRPr="00D011A2">
        <w:t xml:space="preserve">Analyzes serviced organizations for productivity and efficiency, and provides recommendations to management officials on the most effective position/skill mix, work processes, organizational structures, etc. </w:t>
      </w:r>
    </w:p>
    <w:p w14:paraId="070052C9" w14:textId="77777777" w:rsidR="00A71CBE" w:rsidRPr="00D011A2" w:rsidRDefault="00A71CBE" w:rsidP="00EA546F">
      <w:pPr>
        <w:pStyle w:val="ListParagraph"/>
        <w:numPr>
          <w:ilvl w:val="0"/>
          <w:numId w:val="10"/>
        </w:numPr>
        <w:ind w:left="720"/>
      </w:pPr>
      <w:r w:rsidRPr="00D011A2">
        <w:t xml:space="preserve">Provides managers and employees with information and interpretations of the agency’s compensation, wage administration, and position management procedures, practices, policies, and guidelines. </w:t>
      </w:r>
    </w:p>
    <w:p w14:paraId="3274A33D" w14:textId="77777777" w:rsidR="00A71CBE" w:rsidRPr="00D011A2" w:rsidRDefault="00A71CBE" w:rsidP="00EA546F">
      <w:pPr>
        <w:pStyle w:val="ListParagraph"/>
        <w:numPr>
          <w:ilvl w:val="0"/>
          <w:numId w:val="10"/>
        </w:numPr>
        <w:ind w:left="720"/>
      </w:pPr>
      <w:r w:rsidRPr="00D011A2">
        <w:t xml:space="preserve">Provides assistance on requests for highest previous rate; above the minimum pay setting; recruitment, retention, and relocation incentives; special physician pays; service credit for leave and other compensation and retention flexibilities. </w:t>
      </w:r>
    </w:p>
    <w:p w14:paraId="3FA73A2B" w14:textId="77777777" w:rsidR="00A71CBE" w:rsidRPr="00D011A2" w:rsidRDefault="00A71CBE" w:rsidP="00EA546F">
      <w:pPr>
        <w:pStyle w:val="ListParagraph"/>
        <w:numPr>
          <w:ilvl w:val="0"/>
          <w:numId w:val="10"/>
        </w:numPr>
        <w:ind w:left="720"/>
      </w:pPr>
      <w:r w:rsidRPr="00D011A2">
        <w:t xml:space="preserve">Develops proposals to merge or establish new organizational units within the serviced organization for the purpose of improving workforce distribution, position structures, efficiency, effectiveness, or productivity. </w:t>
      </w:r>
    </w:p>
    <w:p w14:paraId="0D6F69C0" w14:textId="77777777" w:rsidR="00A71CBE" w:rsidRPr="00D011A2" w:rsidRDefault="00A71CBE" w:rsidP="00EA546F">
      <w:pPr>
        <w:pStyle w:val="ListParagraph"/>
        <w:numPr>
          <w:ilvl w:val="0"/>
          <w:numId w:val="10"/>
        </w:numPr>
        <w:ind w:left="720"/>
      </w:pPr>
      <w:r w:rsidRPr="00D011A2">
        <w:t xml:space="preserve">Provides recommendations on methods and procedures to improve organizational efficiency and effectiveness.  </w:t>
      </w:r>
    </w:p>
    <w:p w14:paraId="0638B455" w14:textId="77777777" w:rsidR="00A71CBE" w:rsidRPr="00D011A2" w:rsidRDefault="00A71CBE" w:rsidP="00EA546F">
      <w:pPr>
        <w:pStyle w:val="ListParagraph"/>
        <w:numPr>
          <w:ilvl w:val="0"/>
          <w:numId w:val="10"/>
        </w:numPr>
        <w:ind w:left="720"/>
      </w:pPr>
      <w:r w:rsidRPr="00D011A2">
        <w:t xml:space="preserve">Provides analysis of workflow and work methods to support recommendations, including factors such as efficiency, productivity, operational interrelationships, and skill/job mix. </w:t>
      </w:r>
    </w:p>
    <w:p w14:paraId="486AE297" w14:textId="77777777" w:rsidR="00A71CBE" w:rsidRPr="009C18BE" w:rsidRDefault="00A71CBE" w:rsidP="00EA546F">
      <w:pPr>
        <w:pStyle w:val="ListParagraph"/>
        <w:numPr>
          <w:ilvl w:val="0"/>
          <w:numId w:val="10"/>
        </w:numPr>
        <w:ind w:left="720"/>
      </w:pPr>
      <w:r w:rsidRPr="00D011A2">
        <w:t>Performs other duties as assigned related to this position.</w:t>
      </w:r>
    </w:p>
    <w:p w14:paraId="4783A029" w14:textId="77777777" w:rsidR="00817036" w:rsidRPr="00817036" w:rsidRDefault="00A71CBE" w:rsidP="0009498E">
      <w:pPr>
        <w:pStyle w:val="Heading3"/>
        <w:spacing w:line="240" w:lineRule="auto"/>
        <w:ind w:left="360" w:right="-180" w:hanging="360"/>
      </w:pPr>
      <w:r w:rsidRPr="00F67A19">
        <w:rPr>
          <w:rFonts w:asciiTheme="minorHAnsi" w:hAnsiTheme="minorHAnsi"/>
          <w:sz w:val="24"/>
          <w:szCs w:val="24"/>
        </w:rPr>
        <w:t>GS-0201-12, Human Resource Management:</w:t>
      </w:r>
    </w:p>
    <w:p w14:paraId="1FA40E8D" w14:textId="77777777" w:rsidR="00A71CBE" w:rsidRPr="00D011A2" w:rsidRDefault="00A71CBE" w:rsidP="00EA546F">
      <w:pPr>
        <w:pStyle w:val="ListParagraph"/>
        <w:numPr>
          <w:ilvl w:val="0"/>
          <w:numId w:val="11"/>
        </w:numPr>
        <w:ind w:left="720"/>
      </w:pPr>
      <w:r w:rsidRPr="00D011A2">
        <w:t xml:space="preserve">Provides the full spectrum of management consulting and advisory services to highly complex and dynamic organizations having a wide variety of difficult positions and personnel actions, which are often sensitive.  Independently resolves difficult issues/problems requiring consideration of the total HR management program.  Applies a comprehensive knowledge of HR management to advise on the full range of HR functions and assists management in fulfilling their human resources management responsibilities.  The HR Specialist serves as an in-house consultant bringing new and innovative ideas and suggestions to HHS managers in order to resolve complex HR and management issues. </w:t>
      </w:r>
    </w:p>
    <w:p w14:paraId="73CEFFE6" w14:textId="77777777" w:rsidR="00A71CBE" w:rsidRPr="00D011A2" w:rsidRDefault="00A71CBE" w:rsidP="00EA546F">
      <w:pPr>
        <w:pStyle w:val="ListParagraph"/>
        <w:numPr>
          <w:ilvl w:val="0"/>
          <w:numId w:val="11"/>
        </w:numPr>
        <w:ind w:left="720"/>
      </w:pPr>
      <w:r w:rsidRPr="00D011A2">
        <w:t xml:space="preserve">Performs all required HR tasks with an emphasis on providing HHS managers and employees with outstanding customer service.  Responds to telephone and/or e-mails within a one business day turn-around from the day of receipt.  On a frequent basis keeps the managers </w:t>
      </w:r>
      <w:r w:rsidRPr="00D011A2">
        <w:lastRenderedPageBreak/>
        <w:t>and/or their representatives informed about the status of their HR requests and personnel actions.</w:t>
      </w:r>
    </w:p>
    <w:p w14:paraId="673C2219" w14:textId="77777777" w:rsidR="00A71CBE" w:rsidRPr="00D011A2" w:rsidRDefault="00A71CBE" w:rsidP="00EA546F">
      <w:pPr>
        <w:pStyle w:val="ListParagraph"/>
        <w:numPr>
          <w:ilvl w:val="0"/>
          <w:numId w:val="11"/>
        </w:numPr>
        <w:ind w:left="720"/>
      </w:pPr>
      <w:r w:rsidRPr="00D011A2">
        <w:t>Utilizes a project management approach to addressing HR issues. Identifies the issues, understands the required resources to bring to resolve any issues, and develops a comprehensive step by step approach to resolve the matter.</w:t>
      </w:r>
    </w:p>
    <w:p w14:paraId="08F5098E" w14:textId="77777777" w:rsidR="00A71CBE" w:rsidRPr="00D011A2" w:rsidRDefault="00A71CBE" w:rsidP="00EA546F">
      <w:pPr>
        <w:pStyle w:val="ListParagraph"/>
        <w:numPr>
          <w:ilvl w:val="0"/>
          <w:numId w:val="11"/>
        </w:numPr>
        <w:ind w:left="720"/>
      </w:pPr>
      <w:r w:rsidRPr="00D011A2">
        <w:t xml:space="preserve">Administers and implements a program to provide internal placement support requiring special recruitment and placement activities.  Utilizes automated staffing systems, such as Web-based applications, to perform internal staffing and placement work that includes generating job analyses, vacancy announcements, and referral lists. Provides assistance to managers and applicants, providing information concerning the agency Merit Promotion program. </w:t>
      </w:r>
    </w:p>
    <w:p w14:paraId="3B7C325A" w14:textId="77777777" w:rsidR="00A71CBE" w:rsidRPr="00D011A2" w:rsidRDefault="00A71CBE" w:rsidP="00EA546F">
      <w:pPr>
        <w:pStyle w:val="ListParagraph"/>
        <w:numPr>
          <w:ilvl w:val="0"/>
          <w:numId w:val="11"/>
        </w:numPr>
        <w:ind w:left="720"/>
      </w:pPr>
      <w:r w:rsidRPr="00D011A2">
        <w:t>Provides guideline interpretation and assistance and determines the degree of compliance with regulations and other employment program requirements in an assigned organization.</w:t>
      </w:r>
    </w:p>
    <w:p w14:paraId="26A46F27" w14:textId="77777777" w:rsidR="00A71CBE" w:rsidRPr="00D011A2" w:rsidRDefault="00A71CBE" w:rsidP="00EA546F">
      <w:pPr>
        <w:pStyle w:val="ListParagraph"/>
        <w:numPr>
          <w:ilvl w:val="0"/>
          <w:numId w:val="11"/>
        </w:numPr>
        <w:ind w:left="720"/>
      </w:pPr>
      <w:r w:rsidRPr="00D011A2">
        <w:t xml:space="preserve">Reviews draft regulations, standards, or other guides for their impact on the recruitment program for a large, multi-mission organization or otherwise complex or diverse organization. </w:t>
      </w:r>
    </w:p>
    <w:p w14:paraId="0D48F773" w14:textId="77777777" w:rsidR="00A71CBE" w:rsidRPr="00D011A2" w:rsidRDefault="00A71CBE" w:rsidP="00EA546F">
      <w:pPr>
        <w:pStyle w:val="ListParagraph"/>
        <w:numPr>
          <w:ilvl w:val="0"/>
          <w:numId w:val="11"/>
        </w:numPr>
        <w:ind w:left="720"/>
      </w:pPr>
      <w:r w:rsidRPr="00D011A2">
        <w:t xml:space="preserve">Provides comments to supervisor, team leader, or requesting organization regarding proposed HR actions. </w:t>
      </w:r>
    </w:p>
    <w:p w14:paraId="4349A6CE" w14:textId="77777777" w:rsidR="00A71CBE" w:rsidRPr="00D011A2" w:rsidRDefault="00A71CBE" w:rsidP="00EA546F">
      <w:pPr>
        <w:pStyle w:val="ListParagraph"/>
        <w:numPr>
          <w:ilvl w:val="0"/>
          <w:numId w:val="11"/>
        </w:numPr>
        <w:ind w:left="720"/>
      </w:pPr>
      <w:r w:rsidRPr="00D011A2">
        <w:t>Classifies and prepares necessary documentation for positi</w:t>
      </w:r>
      <w:r w:rsidR="00FB0205">
        <w:t xml:space="preserve">ons in the Federal Wage System </w:t>
      </w:r>
      <w:r w:rsidRPr="00D011A2">
        <w:t>and/or General Schedule classification and job grading system. Positions contain duties from more than one series or specialization and typically require cross-reference to one or more related classification guides or standards.</w:t>
      </w:r>
    </w:p>
    <w:p w14:paraId="7B91173B" w14:textId="77777777" w:rsidR="00A71CBE" w:rsidRPr="00D011A2" w:rsidRDefault="00A71CBE" w:rsidP="00EA546F">
      <w:pPr>
        <w:pStyle w:val="ListParagraph"/>
        <w:numPr>
          <w:ilvl w:val="0"/>
          <w:numId w:val="11"/>
        </w:numPr>
        <w:ind w:left="720"/>
      </w:pPr>
      <w:r w:rsidRPr="00D011A2">
        <w:t>Performs the full range of classification duties for a complex, multi-mission organization containing a variety of different types of positions.</w:t>
      </w:r>
    </w:p>
    <w:p w14:paraId="08352FF1" w14:textId="77777777" w:rsidR="00A71CBE" w:rsidRPr="00D011A2" w:rsidRDefault="00A71CBE" w:rsidP="00EA546F">
      <w:pPr>
        <w:pStyle w:val="ListParagraph"/>
        <w:numPr>
          <w:ilvl w:val="0"/>
          <w:numId w:val="11"/>
        </w:numPr>
        <w:ind w:left="720"/>
      </w:pPr>
      <w:r w:rsidRPr="00D011A2">
        <w:t>Provides advisory services for classifications and/or classifies high grade or politically sensitive jobs, including the most complex work situations and occupations in the organization.</w:t>
      </w:r>
    </w:p>
    <w:p w14:paraId="7B7CED9D" w14:textId="77777777" w:rsidR="00A71CBE" w:rsidRPr="00D011A2" w:rsidRDefault="00A71CBE" w:rsidP="00EA546F">
      <w:pPr>
        <w:pStyle w:val="ListParagraph"/>
        <w:numPr>
          <w:ilvl w:val="0"/>
          <w:numId w:val="11"/>
        </w:numPr>
        <w:ind w:left="720"/>
      </w:pPr>
      <w:r w:rsidRPr="00D011A2">
        <w:t>Prepares supporting analysis documentation and evaluations for classification cases.</w:t>
      </w:r>
    </w:p>
    <w:p w14:paraId="02B4A1AA" w14:textId="77777777" w:rsidR="00A71CBE" w:rsidRPr="00D011A2" w:rsidRDefault="00A71CBE" w:rsidP="00EA546F">
      <w:pPr>
        <w:pStyle w:val="ListParagraph"/>
        <w:numPr>
          <w:ilvl w:val="0"/>
          <w:numId w:val="11"/>
        </w:numPr>
        <w:ind w:left="720"/>
      </w:pPr>
      <w:r w:rsidRPr="00D011A2">
        <w:t>Conducts classification position reviews (audits) and prepare all required written reports and findings. Prepares classification appeal cases for adjudication by either HHS and/or the Office of Personnel Management (OPM).</w:t>
      </w:r>
    </w:p>
    <w:p w14:paraId="66AAB386" w14:textId="77777777" w:rsidR="00A71CBE" w:rsidRPr="00D011A2" w:rsidRDefault="00A71CBE" w:rsidP="00EA546F">
      <w:pPr>
        <w:pStyle w:val="ListParagraph"/>
        <w:numPr>
          <w:ilvl w:val="0"/>
          <w:numId w:val="11"/>
        </w:numPr>
        <w:ind w:left="720"/>
      </w:pPr>
      <w:r w:rsidRPr="00D011A2">
        <w:t xml:space="preserve">Reviews classification actions and provides guidance on complex and/ or sensitive issues, such as those that conflict with previous work, involve highly visible or political situations, or involve accretion of duties. </w:t>
      </w:r>
    </w:p>
    <w:p w14:paraId="3DB6016F" w14:textId="77777777" w:rsidR="00A71CBE" w:rsidRPr="00D011A2" w:rsidRDefault="00A71CBE" w:rsidP="00EA546F">
      <w:pPr>
        <w:pStyle w:val="ListParagraph"/>
        <w:numPr>
          <w:ilvl w:val="0"/>
          <w:numId w:val="11"/>
        </w:numPr>
        <w:ind w:left="720"/>
      </w:pPr>
      <w:r w:rsidRPr="00D011A2">
        <w:t xml:space="preserve">Exercises delegated classification authority for Title 5 positions, in accordance with established OPM, HHS or OPDIV policy, up to and including GS-15 level. </w:t>
      </w:r>
    </w:p>
    <w:p w14:paraId="0A61E36F" w14:textId="77777777" w:rsidR="00A71CBE" w:rsidRPr="00D011A2" w:rsidRDefault="00A71CBE" w:rsidP="00EA546F">
      <w:pPr>
        <w:pStyle w:val="ListParagraph"/>
        <w:numPr>
          <w:ilvl w:val="0"/>
          <w:numId w:val="11"/>
        </w:numPr>
        <w:ind w:left="720"/>
      </w:pPr>
      <w:r w:rsidRPr="00D011A2">
        <w:t xml:space="preserve">Analyzes serviced organizations for productivity and efficiency, and provides recommendations to management officials on the most effective position/skill mix, work processes, organizational structures, etc. </w:t>
      </w:r>
    </w:p>
    <w:p w14:paraId="685EC036" w14:textId="77777777" w:rsidR="00A71CBE" w:rsidRPr="00D011A2" w:rsidRDefault="00A71CBE" w:rsidP="00EA546F">
      <w:pPr>
        <w:pStyle w:val="ListParagraph"/>
        <w:numPr>
          <w:ilvl w:val="0"/>
          <w:numId w:val="11"/>
        </w:numPr>
        <w:ind w:left="720"/>
      </w:pPr>
      <w:r w:rsidRPr="00D011A2">
        <w:t xml:space="preserve">Provides a full range of external placement and recruitment duties for a large, multi-mission, or complex organization, for which innovative and assertive recruiting strategies are needed. </w:t>
      </w:r>
      <w:r w:rsidRPr="00D011A2">
        <w:lastRenderedPageBreak/>
        <w:t xml:space="preserve">Positions include ”hard-to-fill” and short positions, senior level positions, jobs requiring unusual skill combinations, establishment of search committees, or highly visible or sensitive positions.  </w:t>
      </w:r>
    </w:p>
    <w:p w14:paraId="1600BBE0" w14:textId="77777777" w:rsidR="00A71CBE" w:rsidRPr="00D011A2" w:rsidRDefault="00A71CBE" w:rsidP="00EA546F">
      <w:pPr>
        <w:pStyle w:val="ListParagraph"/>
        <w:numPr>
          <w:ilvl w:val="0"/>
          <w:numId w:val="11"/>
        </w:numPr>
        <w:ind w:left="720"/>
      </w:pPr>
      <w:r w:rsidRPr="00D011A2">
        <w:t xml:space="preserve">Utilizes multiple recruiting strategies including special appointment authorities, such as those for the handicapped/disabled, intern programs, student employees, displaced employees, veterans, overseas returnees, and direct hires to complete placements for the organization. </w:t>
      </w:r>
    </w:p>
    <w:p w14:paraId="35343533" w14:textId="77777777" w:rsidR="00A71CBE" w:rsidRPr="00D011A2" w:rsidRDefault="00A71CBE" w:rsidP="00EA546F">
      <w:pPr>
        <w:pStyle w:val="ListParagraph"/>
        <w:numPr>
          <w:ilvl w:val="0"/>
          <w:numId w:val="11"/>
        </w:numPr>
        <w:ind w:left="720"/>
      </w:pPr>
      <w:r w:rsidRPr="00D011A2">
        <w:t xml:space="preserve">Conducts recruiting outreach efforts by representing the agency at job fairs and at meetings of targeted community groups and/or by using email lists or websites to source applicants. </w:t>
      </w:r>
    </w:p>
    <w:p w14:paraId="2EE9C18A" w14:textId="77777777" w:rsidR="00A71CBE" w:rsidRPr="00D011A2" w:rsidRDefault="00A71CBE" w:rsidP="00EA546F">
      <w:pPr>
        <w:pStyle w:val="ListParagraph"/>
        <w:numPr>
          <w:ilvl w:val="0"/>
          <w:numId w:val="11"/>
        </w:numPr>
        <w:ind w:left="720"/>
      </w:pPr>
      <w:r w:rsidRPr="00D011A2">
        <w:t xml:space="preserve">Provides managers, employees, and job applicants with information and interpretations of the agency’s recruitment and placement procedures, practices, policies, and guidelines. The issues addressed require substantial interpretation, there is potential for controversy, the issues involve more than one area of HR policy, or involve the utilization of an automated staffing system. </w:t>
      </w:r>
    </w:p>
    <w:p w14:paraId="58B2A712" w14:textId="77777777" w:rsidR="00A71CBE" w:rsidRPr="00D011A2" w:rsidRDefault="00A71CBE" w:rsidP="00EA546F">
      <w:pPr>
        <w:pStyle w:val="ListParagraph"/>
        <w:numPr>
          <w:ilvl w:val="0"/>
          <w:numId w:val="11"/>
        </w:numPr>
        <w:ind w:left="720"/>
      </w:pPr>
      <w:r w:rsidRPr="00D011A2">
        <w:t xml:space="preserve">Reviews recruitment and placement actions and provides guidance to managers on complex and/or sensitive issues, such as those that differ from past practices, involve highly visible or political situations, or involve employment of relatives. </w:t>
      </w:r>
    </w:p>
    <w:p w14:paraId="58C03282" w14:textId="77777777" w:rsidR="00A71CBE" w:rsidRPr="00D011A2" w:rsidRDefault="00A71CBE" w:rsidP="00EA546F">
      <w:pPr>
        <w:pStyle w:val="ListParagraph"/>
        <w:numPr>
          <w:ilvl w:val="0"/>
          <w:numId w:val="11"/>
        </w:numPr>
        <w:ind w:left="720"/>
      </w:pPr>
      <w:r w:rsidRPr="00D011A2">
        <w:t xml:space="preserve">Provides managers and employees with information and interpretations of the agency’s compensation, wage administration, and position procedures, practices, policies, and guidelines. The issues addressed require substantial interpretation, there is potential for controversy, and/or the issue involves more than one area of Human Resources policy. </w:t>
      </w:r>
    </w:p>
    <w:p w14:paraId="605E7E51" w14:textId="77777777" w:rsidR="00A71CBE" w:rsidRPr="00D011A2" w:rsidRDefault="00A71CBE" w:rsidP="00EA546F">
      <w:pPr>
        <w:pStyle w:val="ListParagraph"/>
        <w:numPr>
          <w:ilvl w:val="0"/>
          <w:numId w:val="11"/>
        </w:numPr>
        <w:ind w:left="720"/>
      </w:pPr>
      <w:r w:rsidRPr="00D011A2">
        <w:t xml:space="preserve">Provides advice, assistance and review on requests for highest previous rate; above the minimum pay setting; recruitment, retention, and relocation incentives; special physician pays; service credit for leave and other compensation and retention flexibilities. Provides guidance and review for initial salary setting and pay adjustments. </w:t>
      </w:r>
    </w:p>
    <w:p w14:paraId="2420C225" w14:textId="77777777" w:rsidR="00A71CBE" w:rsidRPr="00D011A2" w:rsidRDefault="00A71CBE" w:rsidP="00EA546F">
      <w:pPr>
        <w:pStyle w:val="ListParagraph"/>
        <w:numPr>
          <w:ilvl w:val="0"/>
          <w:numId w:val="11"/>
        </w:numPr>
        <w:ind w:left="720"/>
      </w:pPr>
      <w:r w:rsidRPr="00D011A2">
        <w:t xml:space="preserve">Designs and develops major organizational proposals that involve extensive analysis of a large, multi-mission, complex, or diverse organization. Recommends significant changes in workforce distribution and/or positions. </w:t>
      </w:r>
    </w:p>
    <w:p w14:paraId="17C4BB51" w14:textId="77777777" w:rsidR="00A71CBE" w:rsidRPr="00D011A2" w:rsidRDefault="00A71CBE" w:rsidP="00EA546F">
      <w:pPr>
        <w:pStyle w:val="ListParagraph"/>
        <w:numPr>
          <w:ilvl w:val="0"/>
          <w:numId w:val="11"/>
        </w:numPr>
        <w:ind w:left="720"/>
      </w:pPr>
      <w:r w:rsidRPr="00D011A2">
        <w:t xml:space="preserve">Employs automated systems to analyze staff skills, budget impact, and cost/benefit ratios. </w:t>
      </w:r>
    </w:p>
    <w:p w14:paraId="7152DCE7" w14:textId="77777777" w:rsidR="00A71CBE" w:rsidRPr="00D011A2" w:rsidRDefault="00A71CBE" w:rsidP="00EA546F">
      <w:pPr>
        <w:pStyle w:val="ListParagraph"/>
        <w:numPr>
          <w:ilvl w:val="0"/>
          <w:numId w:val="11"/>
        </w:numPr>
        <w:ind w:left="720"/>
      </w:pPr>
      <w:r w:rsidRPr="00D011A2">
        <w:t xml:space="preserve">Analyzes workflow and work methods to support recommendations, including factors such as efficiency, productivity, operational interrelationships, and skill/job mix. Provides managers and lower graded specialists with technically authoritative advice on issues that affect the organization’s efficiency, such as the assignment of work, work schedules, and the use of contract employees.  Provides solutions to problems pertaining to such issues as recruitment, retention, motivation, and economy. </w:t>
      </w:r>
    </w:p>
    <w:p w14:paraId="12F178E4" w14:textId="77777777" w:rsidR="00A91151" w:rsidRPr="00601B21" w:rsidRDefault="00A71CBE" w:rsidP="00EA546F">
      <w:pPr>
        <w:pStyle w:val="ListParagraph"/>
        <w:numPr>
          <w:ilvl w:val="0"/>
          <w:numId w:val="11"/>
        </w:numPr>
        <w:ind w:left="720"/>
      </w:pPr>
      <w:r w:rsidRPr="00D011A2">
        <w:t>Performs other duties as assigned related to this position.</w:t>
      </w:r>
    </w:p>
    <w:p w14:paraId="54B776C1" w14:textId="77777777" w:rsidR="00817036" w:rsidRPr="00817036" w:rsidRDefault="005E5B50" w:rsidP="0009498E">
      <w:pPr>
        <w:pStyle w:val="Heading3"/>
        <w:spacing w:line="240" w:lineRule="auto"/>
        <w:ind w:left="360" w:right="-180" w:hanging="360"/>
      </w:pPr>
      <w:r w:rsidRPr="00F67A19">
        <w:rPr>
          <w:rFonts w:asciiTheme="minorHAnsi" w:hAnsiTheme="minorHAnsi"/>
          <w:sz w:val="24"/>
          <w:szCs w:val="24"/>
        </w:rPr>
        <w:t>GS-0201-13, Human Resource Management:</w:t>
      </w:r>
    </w:p>
    <w:p w14:paraId="1D539F3C" w14:textId="77777777" w:rsidR="005E5B50" w:rsidRPr="00D011A2" w:rsidRDefault="005E5B50" w:rsidP="00EA546F">
      <w:pPr>
        <w:pStyle w:val="ListParagraph"/>
        <w:numPr>
          <w:ilvl w:val="0"/>
          <w:numId w:val="12"/>
        </w:numPr>
        <w:ind w:left="720"/>
      </w:pPr>
      <w:r w:rsidRPr="00D011A2">
        <w:t xml:space="preserve">The HR Specialist provides the full spectrum of management consulting and advisory services to highly complex and dynamic organizations having a wide variety of difficult positions and personnel actions, which are often sensitive.  Independently resolves difficult issues/problems requiring consideration of the total HR management program.  </w:t>
      </w:r>
    </w:p>
    <w:p w14:paraId="2C108176" w14:textId="77777777" w:rsidR="005E5B50" w:rsidRPr="00D011A2" w:rsidRDefault="005E5B50" w:rsidP="00EA546F">
      <w:pPr>
        <w:pStyle w:val="ListParagraph"/>
        <w:numPr>
          <w:ilvl w:val="0"/>
          <w:numId w:val="12"/>
        </w:numPr>
        <w:ind w:left="720"/>
      </w:pPr>
      <w:r w:rsidRPr="00D011A2">
        <w:lastRenderedPageBreak/>
        <w:t xml:space="preserve">Applies a comprehensive knowledge of HR management and interpersonal skills to advise managers on the full range of HR functions and assists management in fulfilling their human resources management responsibilities.  </w:t>
      </w:r>
    </w:p>
    <w:p w14:paraId="10435C58" w14:textId="77777777" w:rsidR="005E5B50" w:rsidRPr="00D011A2" w:rsidRDefault="00290238" w:rsidP="00EA546F">
      <w:pPr>
        <w:pStyle w:val="ListParagraph"/>
        <w:numPr>
          <w:ilvl w:val="0"/>
          <w:numId w:val="12"/>
        </w:numPr>
        <w:ind w:left="720"/>
      </w:pPr>
      <w:r w:rsidRPr="00D011A2">
        <w:t>C</w:t>
      </w:r>
      <w:r w:rsidR="005E5B50" w:rsidRPr="00D011A2">
        <w:t xml:space="preserve">onsults with managers by bringing new and innovative ideas and suggestions to HHS managers in order to resolve complex HR and management issues and problems. </w:t>
      </w:r>
    </w:p>
    <w:p w14:paraId="033A5298" w14:textId="77777777" w:rsidR="005E5B50" w:rsidRPr="00D011A2" w:rsidRDefault="005E5B50" w:rsidP="00EA546F">
      <w:pPr>
        <w:pStyle w:val="ListParagraph"/>
        <w:numPr>
          <w:ilvl w:val="0"/>
          <w:numId w:val="12"/>
        </w:numPr>
        <w:ind w:left="720"/>
      </w:pPr>
      <w:r w:rsidRPr="00D011A2">
        <w:t>Adheres to a high level of HR program accountability by maintaining measurable high quality HR services, timely and cost effective HR options, and complies with all HR Title 5, OMB, OPM, and HHS policies and directives.</w:t>
      </w:r>
    </w:p>
    <w:p w14:paraId="6F7F54A7" w14:textId="77777777" w:rsidR="005E5B50" w:rsidRPr="00D011A2" w:rsidRDefault="005E5B50" w:rsidP="00EA546F">
      <w:pPr>
        <w:pStyle w:val="ListParagraph"/>
        <w:numPr>
          <w:ilvl w:val="0"/>
          <w:numId w:val="12"/>
        </w:numPr>
        <w:ind w:left="720"/>
      </w:pPr>
      <w:r w:rsidRPr="00D011A2">
        <w:t xml:space="preserve">Advises on law, regulations and policies formulated at the Federal, HHS, and OPDIV levels that apply to HR management.   Develops an understanding of, and acceptance by, operating officials of their responsibility for meaningful participation in HR management.   Advises on the implication of proposed management decisions with respect to substantive as well as procedural HR matters.   Provides technical services relating to position management and classification, recruitment and placement, compensation, and other HR activities. </w:t>
      </w:r>
    </w:p>
    <w:p w14:paraId="02DF76CC" w14:textId="77777777" w:rsidR="005E5B50" w:rsidRPr="00D011A2" w:rsidRDefault="005E5B50" w:rsidP="00EA546F">
      <w:pPr>
        <w:pStyle w:val="ListParagraph"/>
        <w:numPr>
          <w:ilvl w:val="0"/>
          <w:numId w:val="12"/>
        </w:numPr>
        <w:ind w:left="720"/>
      </w:pPr>
      <w:r w:rsidRPr="00D011A2">
        <w:t>Provides general information and guidance to employees on policies and procedures relating to all Federal benefits.  Consults and collaborates with other HR staff in most cases.  Interprets agency policies and provides advice to other HR Specialists as well as other staff on other HR related issues such as leave administration, alternative work schedules and telework, etc.</w:t>
      </w:r>
    </w:p>
    <w:p w14:paraId="51DD1858" w14:textId="77777777" w:rsidR="005E5B50" w:rsidRPr="00D011A2" w:rsidRDefault="005E5B50" w:rsidP="00EA546F">
      <w:pPr>
        <w:pStyle w:val="ListParagraph"/>
        <w:numPr>
          <w:ilvl w:val="0"/>
          <w:numId w:val="12"/>
        </w:numPr>
        <w:ind w:left="720"/>
      </w:pPr>
      <w:r w:rsidRPr="00D011A2">
        <w:t>Performs all required HR tasks with an emphasis on providing HHS managers and employees with outstanding customer service.  Responds to telephone and/or e-mails within a one business day turn-around from the day of receipt.  On a frequent basis keeps the managers and/or their representatives informed about the status of their HR requests and personnel actions.</w:t>
      </w:r>
    </w:p>
    <w:p w14:paraId="29FBD691" w14:textId="77777777" w:rsidR="005E5B50" w:rsidRPr="00D011A2" w:rsidRDefault="005E5B50" w:rsidP="00EA546F">
      <w:pPr>
        <w:pStyle w:val="ListParagraph"/>
        <w:numPr>
          <w:ilvl w:val="0"/>
          <w:numId w:val="12"/>
        </w:numPr>
        <w:ind w:left="720"/>
      </w:pPr>
      <w:r w:rsidRPr="00D011A2">
        <w:t>Utilizes a project management approach to addressing HR issues. Identifies the issues, understands the required resources to bring to resolve any issues, and develops a comprehensive step by step approach to resolve the matter.</w:t>
      </w:r>
    </w:p>
    <w:p w14:paraId="3D63470D" w14:textId="77777777" w:rsidR="005E5B50" w:rsidRPr="00D011A2" w:rsidRDefault="005E5B50" w:rsidP="00EA546F">
      <w:pPr>
        <w:pStyle w:val="ListParagraph"/>
        <w:numPr>
          <w:ilvl w:val="0"/>
          <w:numId w:val="12"/>
        </w:numPr>
        <w:ind w:left="720"/>
      </w:pPr>
      <w:r w:rsidRPr="00D011A2">
        <w:t xml:space="preserve">Works in decision-making conferences to provide historical perspective, objectivity, and a thorough knowledge/understanding of Federal rules and regulations to assist in the development of constructive outcomes for various HR situations.  </w:t>
      </w:r>
    </w:p>
    <w:p w14:paraId="24A9976A" w14:textId="77777777" w:rsidR="005E5B50" w:rsidRPr="00D011A2" w:rsidRDefault="005E5B50" w:rsidP="00EA546F">
      <w:pPr>
        <w:pStyle w:val="ListParagraph"/>
        <w:numPr>
          <w:ilvl w:val="0"/>
          <w:numId w:val="12"/>
        </w:numPr>
        <w:ind w:left="720"/>
      </w:pPr>
      <w:r w:rsidRPr="00D011A2">
        <w:t>Prepares ad-hoc reports and conducts studies and analyses of HR-related functional areas (e.g., attrition rates, position management, analysis of metrics) to identify trends, potential problem areas and where improvements are needed to include recommendations for accomplishing such.</w:t>
      </w:r>
    </w:p>
    <w:p w14:paraId="1922813F" w14:textId="77777777" w:rsidR="005E5B50" w:rsidRPr="00D011A2" w:rsidRDefault="005E5B50" w:rsidP="00EA546F">
      <w:pPr>
        <w:pStyle w:val="ListParagraph"/>
        <w:numPr>
          <w:ilvl w:val="0"/>
          <w:numId w:val="12"/>
        </w:numPr>
        <w:ind w:left="720"/>
      </w:pPr>
      <w:r w:rsidRPr="00D011A2">
        <w:t>Represents the organization on various agency committees as an HR technical advisor.</w:t>
      </w:r>
    </w:p>
    <w:p w14:paraId="5BC50927" w14:textId="77777777" w:rsidR="005E5B50" w:rsidRPr="00D011A2" w:rsidRDefault="005E5B50" w:rsidP="00EA546F">
      <w:pPr>
        <w:pStyle w:val="ListParagraph"/>
        <w:numPr>
          <w:ilvl w:val="0"/>
          <w:numId w:val="12"/>
        </w:numPr>
        <w:ind w:left="720"/>
      </w:pPr>
      <w:r w:rsidRPr="00D011A2">
        <w:t xml:space="preserve">Serves as a senior HR Specialist and expert authority for classification activities.  Conducts classification assessments.  Provides advice to clients for organizations with complex and controversial cases as well as organizations in transition as they respond to changing mission goals and reorganizations.  Establishes occupational series career ladders and serves as a resource to top management in classification matters, proposing solutions to resolve controversial, complex and very difficult classification problems.  </w:t>
      </w:r>
    </w:p>
    <w:p w14:paraId="30FD1102" w14:textId="77777777" w:rsidR="005E5B50" w:rsidRPr="00D011A2" w:rsidRDefault="005E5B50" w:rsidP="00EA546F">
      <w:pPr>
        <w:pStyle w:val="ListParagraph"/>
        <w:numPr>
          <w:ilvl w:val="0"/>
          <w:numId w:val="12"/>
        </w:numPr>
        <w:ind w:left="720"/>
      </w:pPr>
      <w:r w:rsidRPr="00D011A2">
        <w:lastRenderedPageBreak/>
        <w:t xml:space="preserve">Provides authoritative technical assistance, advice, and solutions to classification problems referred by HR Specialists within the organization, or to requests for explanations or clarifications of decisions by line operating officials, employees, employee groups or employee representatives.  Explores alternative courses of action to accommodate management needs and considerations, and works with key management officials in a manner that inspires respect for resulting conclusions. Performs the full range of classification related duties for a complex, multi-mission organization containing a variety of different types of positions. Prepares supporting analysis documentation for classification cases. </w:t>
      </w:r>
    </w:p>
    <w:p w14:paraId="77824C85" w14:textId="77777777" w:rsidR="005E5B50" w:rsidRPr="00D011A2" w:rsidRDefault="005E5B50" w:rsidP="00EA546F">
      <w:pPr>
        <w:pStyle w:val="ListParagraph"/>
        <w:numPr>
          <w:ilvl w:val="0"/>
          <w:numId w:val="12"/>
        </w:numPr>
        <w:ind w:left="720"/>
      </w:pPr>
      <w:r w:rsidRPr="00D011A2">
        <w:t xml:space="preserve">Reviews and classifies position descriptions (PDs) for high-impact, precedent –setting positions; writes reports of findings; conducts desk audits; and prepares evaluations as required for internal activity or in response to external requirements.  Researches special classification projects, and responds to higher echelon requests for information and reports in the program area.  </w:t>
      </w:r>
    </w:p>
    <w:p w14:paraId="5CBE7F81" w14:textId="77777777" w:rsidR="005E5B50" w:rsidRPr="00D011A2" w:rsidRDefault="005E5B50" w:rsidP="00EA546F">
      <w:pPr>
        <w:pStyle w:val="ListParagraph"/>
        <w:numPr>
          <w:ilvl w:val="0"/>
          <w:numId w:val="12"/>
        </w:numPr>
        <w:ind w:left="720"/>
      </w:pPr>
      <w:r w:rsidRPr="00D011A2">
        <w:t>Assures correct implementation of the Fair Labor Standards Act requirements.  Reviews and comments on draft OPM classification standards and oversees implementation of new standards for affected positions within the organization.  Reviews classification appeal packages prepared by the lower graded HR Specialists for accuracy, completeness, and logic of analytical material prior to forwarding to higher level.  Attends meetings, conferences and seminars, and prepares and presents briefings in subject-matter area. Works with managers and supervisors to keep PDs updated and accurate.</w:t>
      </w:r>
    </w:p>
    <w:p w14:paraId="132E5501" w14:textId="77777777" w:rsidR="005E5B50" w:rsidRPr="00D011A2" w:rsidRDefault="005E5B50" w:rsidP="00EA546F">
      <w:pPr>
        <w:pStyle w:val="ListParagraph"/>
        <w:numPr>
          <w:ilvl w:val="0"/>
          <w:numId w:val="12"/>
        </w:numPr>
        <w:ind w:left="720"/>
      </w:pPr>
      <w:r w:rsidRPr="00D011A2">
        <w:t xml:space="preserve">Analyzes serviced organizations for productivity and efficiency gain, and provides recommendations to management officials on the most effective position/skill mix, work processes, organizational structures, etc. </w:t>
      </w:r>
    </w:p>
    <w:p w14:paraId="737FB25F" w14:textId="77777777" w:rsidR="005E5B50" w:rsidRPr="00D011A2" w:rsidRDefault="005E5B50" w:rsidP="00EA546F">
      <w:pPr>
        <w:pStyle w:val="ListParagraph"/>
        <w:numPr>
          <w:ilvl w:val="0"/>
          <w:numId w:val="12"/>
        </w:numPr>
        <w:ind w:left="720"/>
      </w:pPr>
      <w:r w:rsidRPr="00D011A2">
        <w:t>Reviews draft regulations, standards or other guides for impact on the classification program for a large, multi-mission organization or otherwise complex or diverse organization. Provides comments to supervisor, team leader, and/or requesting organization.</w:t>
      </w:r>
    </w:p>
    <w:p w14:paraId="04EACA65" w14:textId="77777777" w:rsidR="005E5B50" w:rsidRPr="00D011A2" w:rsidRDefault="005E5B50" w:rsidP="00EA546F">
      <w:pPr>
        <w:pStyle w:val="ListParagraph"/>
        <w:numPr>
          <w:ilvl w:val="0"/>
          <w:numId w:val="12"/>
        </w:numPr>
        <w:ind w:left="720"/>
      </w:pPr>
      <w:r w:rsidRPr="00D011A2">
        <w:t>Provides managers, employees, and job applicants with information and interpretations of the agency’s recruitment and placement procedures, practices, policies and guidelines.  Exercises originality and ingenuity in providing advisory services on recruiting and placement actions.</w:t>
      </w:r>
    </w:p>
    <w:p w14:paraId="3E633D1D" w14:textId="77777777" w:rsidR="005E5B50" w:rsidRPr="00D011A2" w:rsidRDefault="005E5B50" w:rsidP="00EA546F">
      <w:pPr>
        <w:pStyle w:val="ListParagraph"/>
        <w:numPr>
          <w:ilvl w:val="0"/>
          <w:numId w:val="12"/>
        </w:numPr>
        <w:ind w:left="720"/>
      </w:pPr>
      <w:r w:rsidRPr="00D011A2">
        <w:t xml:space="preserve">Reviews recruitment and placement actions and provides guidelines on complex and/or sensitive issues, such as those that differ from past practices, involve highly visible or political situations, or involve nepotism. </w:t>
      </w:r>
    </w:p>
    <w:p w14:paraId="002C52C3" w14:textId="77777777" w:rsidR="005E5B50" w:rsidRPr="00D011A2" w:rsidRDefault="005E5B50" w:rsidP="00EA546F">
      <w:pPr>
        <w:pStyle w:val="ListParagraph"/>
        <w:numPr>
          <w:ilvl w:val="0"/>
          <w:numId w:val="12"/>
        </w:numPr>
        <w:ind w:left="720"/>
      </w:pPr>
      <w:r w:rsidRPr="00D011A2">
        <w:t xml:space="preserve">Refers applications of best qualified merit promotion candidates to selecting official, along with other candidates determined to meet basic eligibility requirements of the position.  Advises Selecting Official on regulations, policies and procedures involving selections from Certificate of </w:t>
      </w:r>
      <w:proofErr w:type="spellStart"/>
      <w:r w:rsidR="00FB0205" w:rsidRPr="00D011A2">
        <w:t>Eligible</w:t>
      </w:r>
      <w:r w:rsidR="00FB0205">
        <w:t>’s</w:t>
      </w:r>
      <w:proofErr w:type="spellEnd"/>
      <w:r w:rsidRPr="00D011A2">
        <w:t xml:space="preserve">, including veterans’ implications and displaced employees. Coordinates notification of selected candidate of entrance on duty date and of other pre-appointment requirements or information. </w:t>
      </w:r>
    </w:p>
    <w:p w14:paraId="3F6FB26B" w14:textId="77777777" w:rsidR="005E5B50" w:rsidRPr="00D011A2" w:rsidRDefault="005E5B50" w:rsidP="00EA546F">
      <w:pPr>
        <w:pStyle w:val="ListParagraph"/>
        <w:numPr>
          <w:ilvl w:val="0"/>
          <w:numId w:val="12"/>
        </w:numPr>
        <w:ind w:left="720"/>
      </w:pPr>
      <w:r w:rsidRPr="00D011A2">
        <w:t xml:space="preserve">Exercises originality and ingenuity in providing advisory services on recruiting and placement actions for unique, complex and highly specialized positions for the branch.  Advises </w:t>
      </w:r>
      <w:r w:rsidRPr="00D011A2">
        <w:lastRenderedPageBreak/>
        <w:t xml:space="preserve">management on all employment mechanisms and recruitment strategies, sources, and alternatives, develops job analyses and crediting plans to determine knowledge, skills, and abilities and other characteristics necessary for the recruitment and placement of well-qualified and diverse candidates in internal or external competitive staffing actions.  </w:t>
      </w:r>
    </w:p>
    <w:p w14:paraId="3B1C99D3" w14:textId="77777777" w:rsidR="005E5B50" w:rsidRPr="00D011A2" w:rsidRDefault="005E5B50" w:rsidP="00EA546F">
      <w:pPr>
        <w:pStyle w:val="ListParagraph"/>
        <w:numPr>
          <w:ilvl w:val="0"/>
          <w:numId w:val="12"/>
        </w:numPr>
        <w:ind w:left="720"/>
      </w:pPr>
      <w:r w:rsidRPr="00D011A2">
        <w:t xml:space="preserve">Provides advice on all types of appointing authorities as well as compensation and other incentives to attract and retain high quality and skilled employees under all appointing mechanisms. Advises managers and supervisors of merit promotion and other competitive procedures and requirements.  Responds to and resolves difficult staffing questions and issues on affirmative action, priority placement programs and other related staffing/placement issues.  Carries out any assigned recruitment process as well as conducts a broad range of qualification determination duties.  </w:t>
      </w:r>
    </w:p>
    <w:p w14:paraId="53460B8B" w14:textId="77777777" w:rsidR="005E5B50" w:rsidRPr="00D011A2" w:rsidRDefault="005E5B50" w:rsidP="00EA546F">
      <w:pPr>
        <w:pStyle w:val="ListParagraph"/>
        <w:numPr>
          <w:ilvl w:val="0"/>
          <w:numId w:val="12"/>
        </w:numPr>
        <w:ind w:left="720"/>
      </w:pPr>
      <w:r w:rsidRPr="00D011A2">
        <w:t xml:space="preserve">May conduct recruiting outreach efforts by representing the agency at job fairs as well as meetings of targeted community groups and/or by using email lists or websites to source applicants. </w:t>
      </w:r>
    </w:p>
    <w:p w14:paraId="4135AFCF" w14:textId="77777777" w:rsidR="005E5B50" w:rsidRPr="00D011A2" w:rsidRDefault="005E5B50" w:rsidP="00EA546F">
      <w:pPr>
        <w:pStyle w:val="ListParagraph"/>
        <w:numPr>
          <w:ilvl w:val="0"/>
          <w:numId w:val="12"/>
        </w:numPr>
        <w:ind w:left="720"/>
      </w:pPr>
      <w:r w:rsidRPr="00D011A2">
        <w:t>Provides management advisory services pertaining to complex sensitive and controversial compensation issues such as: compensation administration and analysis, salary and wage administration; and/or the development and implementation of compensation strategies that will ensure the effective recruitment, management, and retention of a high-quality and diverse workforce. Applies knowledge of the full range of pay administration policies, principles, and practices under Title 5 and other statutes and legal authorities, as applicable, in advising on a variety of compensation issues (pay retention, Highest Previous Rate, special salary rates, locality pay, pay limitations, overtime pay, changes from special rate pay systems, waiver of repayment due to overpayment situations, etc.). Advises and assists program officials in requesting the use of an assortment of recruitment incentives.</w:t>
      </w:r>
    </w:p>
    <w:p w14:paraId="43A669A5" w14:textId="77777777" w:rsidR="005E5B50" w:rsidRPr="00D011A2" w:rsidRDefault="005E5B50" w:rsidP="00EA546F">
      <w:pPr>
        <w:pStyle w:val="ListParagraph"/>
        <w:numPr>
          <w:ilvl w:val="0"/>
          <w:numId w:val="12"/>
        </w:numPr>
        <w:ind w:left="720"/>
      </w:pPr>
      <w:r w:rsidRPr="00D011A2">
        <w:t>Provides managers and employees with information and interpretation of the agency’s compensation and wage administration procedures, practices, policies, and guidelines. Issues addressed require substantial interpretation and may involve more than one area of HR policy.</w:t>
      </w:r>
    </w:p>
    <w:p w14:paraId="622FC9CA" w14:textId="77777777" w:rsidR="005E5B50" w:rsidRPr="00D011A2" w:rsidRDefault="005E5B50" w:rsidP="00EA546F">
      <w:pPr>
        <w:pStyle w:val="ListParagraph"/>
        <w:numPr>
          <w:ilvl w:val="0"/>
          <w:numId w:val="12"/>
        </w:numPr>
        <w:ind w:left="720"/>
      </w:pPr>
      <w:r w:rsidRPr="00D011A2">
        <w:t xml:space="preserve">Provides advice, assistance and review on requests for Superior Qualifications Appointments (above the minimum), 3Rs (Recruitment, Relocation and Retentions), special physician’s pay, service credit for annual leave and other compensation and retention flexibilities. Provides guidance and review for initial salary setting and pay adjustments. </w:t>
      </w:r>
    </w:p>
    <w:p w14:paraId="5E5D24F8" w14:textId="77777777" w:rsidR="005E5B50" w:rsidRPr="00D011A2" w:rsidRDefault="005E5B50" w:rsidP="00EA546F">
      <w:pPr>
        <w:pStyle w:val="ListParagraph"/>
        <w:numPr>
          <w:ilvl w:val="0"/>
          <w:numId w:val="12"/>
        </w:numPr>
        <w:ind w:left="720"/>
      </w:pPr>
      <w:r w:rsidRPr="00D011A2">
        <w:t xml:space="preserve">Designs and develops major organizational proposals that involve extensive analysis of a large, multi-mission, complex, or diverse organization. Recommends significant changes in workforce distribution and/or positions. </w:t>
      </w:r>
    </w:p>
    <w:p w14:paraId="36602F16" w14:textId="77777777" w:rsidR="005E5B50" w:rsidRPr="00D011A2" w:rsidRDefault="005E5B50" w:rsidP="00EA546F">
      <w:pPr>
        <w:pStyle w:val="ListParagraph"/>
        <w:numPr>
          <w:ilvl w:val="0"/>
          <w:numId w:val="12"/>
        </w:numPr>
        <w:ind w:left="720"/>
      </w:pPr>
      <w:r w:rsidRPr="00D011A2">
        <w:t xml:space="preserve">Works across program areas to develop proposals that require approval of upper management. </w:t>
      </w:r>
    </w:p>
    <w:p w14:paraId="22FB3589" w14:textId="77777777" w:rsidR="005E5B50" w:rsidRPr="00D011A2" w:rsidRDefault="005E5B50" w:rsidP="00EA546F">
      <w:pPr>
        <w:pStyle w:val="ListParagraph"/>
        <w:numPr>
          <w:ilvl w:val="0"/>
          <w:numId w:val="12"/>
        </w:numPr>
        <w:ind w:left="720"/>
      </w:pPr>
      <w:r w:rsidRPr="00D011A2">
        <w:t xml:space="preserve">Employs automated systems to analyze staff skills, budget impact, and cost/benefit ratios. </w:t>
      </w:r>
    </w:p>
    <w:p w14:paraId="1A419ABE" w14:textId="77777777" w:rsidR="005E5B50" w:rsidRPr="00D011A2" w:rsidRDefault="005E5B50" w:rsidP="00EA546F">
      <w:pPr>
        <w:pStyle w:val="ListParagraph"/>
        <w:numPr>
          <w:ilvl w:val="0"/>
          <w:numId w:val="12"/>
        </w:numPr>
        <w:ind w:left="720"/>
      </w:pPr>
      <w:r w:rsidRPr="00D011A2">
        <w:t xml:space="preserve">Analyzes workflow and work methods to support recommendations, including factors such as efficiency, productivity, operational interrelationships, and skill/job mix. Provides managers and lower graded specialists with technically authoritative advice on issues that affect the organization’s efficiency, such as the assignment of work, work schedules, and the use of </w:t>
      </w:r>
      <w:r w:rsidRPr="00D011A2">
        <w:lastRenderedPageBreak/>
        <w:t xml:space="preserve">contract employees.  Provides solutions to problems pertaining to such issues as recruitment, retention, motivation, and economy. </w:t>
      </w:r>
    </w:p>
    <w:p w14:paraId="61DA39EC" w14:textId="77777777" w:rsidR="005E5B50" w:rsidRPr="00601B21" w:rsidRDefault="005E5B50" w:rsidP="00EA546F">
      <w:pPr>
        <w:pStyle w:val="ListParagraph"/>
        <w:numPr>
          <w:ilvl w:val="0"/>
          <w:numId w:val="12"/>
        </w:numPr>
        <w:ind w:left="720"/>
        <w:rPr>
          <w:rFonts w:eastAsia="Calibri"/>
        </w:rPr>
      </w:pPr>
      <w:r w:rsidRPr="00D011A2">
        <w:t>Performs other duties as assigned related to this position.</w:t>
      </w:r>
    </w:p>
    <w:p w14:paraId="0BECF6D8" w14:textId="77777777" w:rsidR="00E868F1" w:rsidRPr="00D011A2" w:rsidRDefault="00E868F1" w:rsidP="0009498E">
      <w:pPr>
        <w:pStyle w:val="Heading2"/>
        <w:autoSpaceDE w:val="0"/>
        <w:autoSpaceDN w:val="0"/>
        <w:adjustRightInd w:val="0"/>
        <w:spacing w:after="0" w:line="240" w:lineRule="auto"/>
        <w:ind w:left="360" w:right="-180" w:hanging="360"/>
        <w:rPr>
          <w:rFonts w:cs="Calibri"/>
          <w:color w:val="000000"/>
        </w:rPr>
      </w:pPr>
      <w:r w:rsidRPr="00601B21">
        <w:rPr>
          <w:rFonts w:asciiTheme="minorHAnsi" w:hAnsiTheme="minorHAnsi"/>
        </w:rPr>
        <w:t>POTENTIAL CAREER MAP</w:t>
      </w:r>
    </w:p>
    <w:p w14:paraId="1CC6635C" w14:textId="77777777" w:rsidR="00D011A2" w:rsidRDefault="00D011A2" w:rsidP="00D011A2">
      <w:pPr>
        <w:pStyle w:val="Footer"/>
        <w:ind w:right="-180"/>
        <w:rPr>
          <w:rFonts w:asciiTheme="minorHAnsi" w:hAnsiTheme="minorHAnsi"/>
          <w:i/>
        </w:rPr>
      </w:pPr>
    </w:p>
    <w:p w14:paraId="01DE7E51" w14:textId="77777777" w:rsidR="00E868F1" w:rsidRPr="009C18BE" w:rsidRDefault="00E868F1" w:rsidP="00D011A2">
      <w:pPr>
        <w:pStyle w:val="Footer"/>
        <w:ind w:right="-180"/>
        <w:rPr>
          <w:rFonts w:asciiTheme="minorHAnsi" w:hAnsiTheme="minorHAnsi"/>
          <w:i/>
        </w:rPr>
      </w:pPr>
      <w:r w:rsidRPr="009C18BE">
        <w:rPr>
          <w:rFonts w:asciiTheme="minorHAnsi" w:hAnsiTheme="minorHAnsi"/>
          <w:i/>
        </w:rPr>
        <w:t>Th</w:t>
      </w:r>
      <w:r w:rsidR="00290238">
        <w:rPr>
          <w:rFonts w:asciiTheme="minorHAnsi" w:hAnsiTheme="minorHAnsi"/>
          <w:i/>
        </w:rPr>
        <w:t xml:space="preserve">e following </w:t>
      </w:r>
      <w:r w:rsidRPr="009C18BE">
        <w:rPr>
          <w:rFonts w:asciiTheme="minorHAnsi" w:hAnsiTheme="minorHAnsi"/>
          <w:i/>
        </w:rPr>
        <w:t>graphic shows a bird’s eye view of how an individual’s career path progresses potentially upward in grade and proficiency stage levels in the Human Resources Management series, GS-0201.   The GS Grade Levels are 9, 11, 12; 13.  The Proficiency Levels are Intermediate, Intermediate to Advance, Advance to Expert; Expert.</w:t>
      </w:r>
    </w:p>
    <w:p w14:paraId="4FA09E40" w14:textId="77777777" w:rsidR="00E868F1" w:rsidRPr="009C18BE" w:rsidRDefault="00E868F1" w:rsidP="00D011A2">
      <w:pPr>
        <w:pStyle w:val="Footer"/>
        <w:ind w:right="-180"/>
        <w:rPr>
          <w:rFonts w:asciiTheme="minorHAnsi" w:hAnsiTheme="minorHAnsi"/>
          <w:i/>
        </w:rPr>
      </w:pPr>
    </w:p>
    <w:p w14:paraId="5FE3D943" w14:textId="77777777" w:rsidR="00E868F1" w:rsidRPr="009C18BE" w:rsidRDefault="00E868F1" w:rsidP="00D011A2">
      <w:pPr>
        <w:pStyle w:val="Footer"/>
        <w:ind w:right="-180"/>
        <w:rPr>
          <w:rFonts w:asciiTheme="minorHAnsi" w:hAnsiTheme="minorHAnsi"/>
          <w:i/>
        </w:rPr>
      </w:pPr>
      <w:r w:rsidRPr="009C18BE">
        <w:rPr>
          <w:rFonts w:asciiTheme="minorHAnsi" w:hAnsiTheme="minorHAnsi"/>
          <w:i/>
        </w:rPr>
        <w:t>*A supervisory role may start at a GS-12 or 13 grades.  To determine if you are in a management or supervisor role review the position description.</w:t>
      </w:r>
    </w:p>
    <w:p w14:paraId="4312D248" w14:textId="77777777" w:rsidR="00E868F1" w:rsidRPr="009C18BE" w:rsidRDefault="00E868F1" w:rsidP="00D011A2">
      <w:pPr>
        <w:pStyle w:val="Footer"/>
        <w:ind w:right="-180"/>
        <w:rPr>
          <w:rFonts w:asciiTheme="minorHAnsi" w:hAnsiTheme="minorHAnsi"/>
          <w:i/>
        </w:rPr>
      </w:pPr>
    </w:p>
    <w:p w14:paraId="4419E00F" w14:textId="77777777" w:rsidR="00E868F1" w:rsidRPr="009C18BE" w:rsidRDefault="00E868F1" w:rsidP="00D011A2">
      <w:pPr>
        <w:pStyle w:val="Footer"/>
        <w:ind w:right="-180"/>
        <w:rPr>
          <w:rFonts w:asciiTheme="minorHAnsi" w:hAnsiTheme="minorHAnsi"/>
          <w:i/>
        </w:rPr>
      </w:pPr>
      <w:r w:rsidRPr="009C18BE">
        <w:rPr>
          <w:rFonts w:asciiTheme="minorHAnsi" w:hAnsiTheme="minorHAnsi"/>
          <w:i/>
        </w:rPr>
        <w:t>GS Grade and Proficiency Levels Key:</w:t>
      </w:r>
    </w:p>
    <w:p w14:paraId="2FB5795D" w14:textId="77777777" w:rsidR="00E868F1" w:rsidRPr="009C18BE" w:rsidRDefault="00E868F1" w:rsidP="00D011A2">
      <w:pPr>
        <w:autoSpaceDE w:val="0"/>
        <w:autoSpaceDN w:val="0"/>
        <w:adjustRightInd w:val="0"/>
        <w:spacing w:after="0" w:line="240" w:lineRule="auto"/>
        <w:ind w:right="-180"/>
        <w:rPr>
          <w:rFonts w:cs="Calibri"/>
          <w:b/>
          <w:bCs/>
          <w:color w:val="000000"/>
          <w:sz w:val="28"/>
          <w:szCs w:val="28"/>
        </w:rPr>
      </w:pPr>
      <w:r w:rsidRPr="009C18BE">
        <w:rPr>
          <w:i/>
        </w:rPr>
        <w:t>9 = Intermediate, 11= Intermediate to Advance, 12 = Advance; 13 = Expert</w:t>
      </w:r>
    </w:p>
    <w:p w14:paraId="5FFDBD6C" w14:textId="77777777" w:rsidR="00E868F1" w:rsidRPr="009C18BE" w:rsidRDefault="00E868F1" w:rsidP="00D011A2">
      <w:pPr>
        <w:autoSpaceDE w:val="0"/>
        <w:autoSpaceDN w:val="0"/>
        <w:adjustRightInd w:val="0"/>
        <w:spacing w:after="0" w:line="240" w:lineRule="auto"/>
        <w:ind w:right="-180"/>
        <w:rPr>
          <w:rFonts w:cs="Calibri"/>
          <w:b/>
          <w:bCs/>
          <w:color w:val="000000"/>
          <w:sz w:val="28"/>
          <w:szCs w:val="28"/>
        </w:rPr>
      </w:pPr>
    </w:p>
    <w:p w14:paraId="2458D3DE" w14:textId="77777777" w:rsidR="00817036" w:rsidRDefault="00E868F1" w:rsidP="00D011A2">
      <w:pPr>
        <w:keepNext/>
        <w:autoSpaceDE w:val="0"/>
        <w:autoSpaceDN w:val="0"/>
        <w:adjustRightInd w:val="0"/>
        <w:spacing w:after="0" w:line="240" w:lineRule="auto"/>
        <w:ind w:right="-180"/>
      </w:pPr>
      <w:r w:rsidRPr="009C18BE">
        <w:rPr>
          <w:rFonts w:cs="Calibri"/>
          <w:b/>
          <w:bCs/>
          <w:noProof/>
          <w:color w:val="000000"/>
          <w:sz w:val="28"/>
          <w:szCs w:val="28"/>
        </w:rPr>
        <w:drawing>
          <wp:inline distT="0" distB="0" distL="0" distR="0" wp14:anchorId="2EAC7746" wp14:editId="296873D9">
            <wp:extent cx="6181725" cy="4305300"/>
            <wp:effectExtent l="0" t="0" r="9525" b="0"/>
            <wp:docPr id="1" name="Picture 0" descr="The graphic shows a bird’s eye view of how an individual’s career path progresses potentially upward in grade and proficiency stage levels in the Human Resources Management series, GS-0201.   The GS Grade Levels are 9, 11, 12; 13.  The Proficiency Levels are Intermediate, Intermediate to Advance, Advance to Expert; Expert." title="Career map for Human Resource Managment series 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1 Human Resource Managment.jpg"/>
                    <pic:cNvPicPr/>
                  </pic:nvPicPr>
                  <pic:blipFill>
                    <a:blip r:embed="rId8" cstate="print"/>
                    <a:stretch>
                      <a:fillRect/>
                    </a:stretch>
                  </pic:blipFill>
                  <pic:spPr>
                    <a:xfrm>
                      <a:off x="0" y="0"/>
                      <a:ext cx="6181725" cy="4305300"/>
                    </a:xfrm>
                    <a:prstGeom prst="rect">
                      <a:avLst/>
                    </a:prstGeom>
                  </pic:spPr>
                </pic:pic>
              </a:graphicData>
            </a:graphic>
          </wp:inline>
        </w:drawing>
      </w:r>
    </w:p>
    <w:p w14:paraId="7EC4BA3F" w14:textId="77777777" w:rsidR="00E868F1" w:rsidRDefault="00817036" w:rsidP="00D011A2">
      <w:pPr>
        <w:pStyle w:val="Caption"/>
        <w:ind w:right="-180"/>
      </w:pPr>
      <w:r>
        <w:t xml:space="preserve">Figure </w:t>
      </w:r>
      <w:r w:rsidR="00252EA7">
        <w:rPr>
          <w:noProof/>
        </w:rPr>
        <w:fldChar w:fldCharType="begin"/>
      </w:r>
      <w:r w:rsidR="00252EA7">
        <w:rPr>
          <w:noProof/>
        </w:rPr>
        <w:instrText xml:space="preserve"> SEQ Figure \* ARABIC </w:instrText>
      </w:r>
      <w:r w:rsidR="00252EA7">
        <w:rPr>
          <w:noProof/>
        </w:rPr>
        <w:fldChar w:fldCharType="separate"/>
      </w:r>
      <w:r>
        <w:rPr>
          <w:noProof/>
        </w:rPr>
        <w:t>1</w:t>
      </w:r>
      <w:r w:rsidR="00252EA7">
        <w:rPr>
          <w:noProof/>
        </w:rPr>
        <w:fldChar w:fldCharType="end"/>
      </w:r>
      <w:r>
        <w:t>:  Career Map for Human Resource Management</w:t>
      </w:r>
    </w:p>
    <w:p w14:paraId="5C29F17B" w14:textId="77777777" w:rsidR="006B5FED" w:rsidRPr="00D534A5" w:rsidRDefault="006B5FED" w:rsidP="0009498E">
      <w:pPr>
        <w:pStyle w:val="Heading2"/>
        <w:ind w:left="360" w:right="-180" w:hanging="360"/>
        <w:rPr>
          <w:rFonts w:asciiTheme="minorHAnsi" w:hAnsiTheme="minorHAnsi"/>
        </w:rPr>
      </w:pPr>
      <w:r w:rsidRPr="00D534A5">
        <w:rPr>
          <w:rFonts w:asciiTheme="minorHAnsi" w:hAnsiTheme="minorHAnsi"/>
        </w:rPr>
        <w:t>SUCCESS FACTORS</w:t>
      </w:r>
    </w:p>
    <w:p w14:paraId="5021D96B" w14:textId="77777777" w:rsidR="006B5FED" w:rsidRPr="009C18BE" w:rsidRDefault="006B5FED" w:rsidP="00D011A2">
      <w:pPr>
        <w:autoSpaceDE w:val="0"/>
        <w:autoSpaceDN w:val="0"/>
        <w:adjustRightInd w:val="0"/>
        <w:spacing w:after="0" w:line="240" w:lineRule="auto"/>
        <w:ind w:right="-180"/>
        <w:rPr>
          <w:rFonts w:cs="Calibri"/>
          <w:color w:val="000000"/>
          <w:sz w:val="24"/>
          <w:szCs w:val="24"/>
        </w:rPr>
      </w:pPr>
      <w:r w:rsidRPr="009C18BE">
        <w:rPr>
          <w:rFonts w:cs="Calibri"/>
          <w:color w:val="000000"/>
          <w:sz w:val="24"/>
          <w:szCs w:val="24"/>
        </w:rPr>
        <w:t xml:space="preserve">The success factors below provide guidance on how individuals can maximize performance and career success as they progress through a career in Human Resource Management. Subject matter experts in that field provided these success factors. Many of the success factors shown in this Guide do not tie to any particular specialty area or grade level. Also, these statements do not tie to any specific competency </w:t>
      </w:r>
      <w:r w:rsidRPr="009C18BE">
        <w:rPr>
          <w:rFonts w:cs="Calibri"/>
          <w:color w:val="000000"/>
          <w:sz w:val="24"/>
          <w:szCs w:val="24"/>
        </w:rPr>
        <w:lastRenderedPageBreak/>
        <w:t xml:space="preserve">or developmental experience. After reading through the success factors, you should seek clarification from your supervisor on how to develop, experience or apply some of the success factors. </w:t>
      </w:r>
    </w:p>
    <w:p w14:paraId="3D9EC0A1" w14:textId="77777777" w:rsidR="006B5FED" w:rsidRPr="009C18BE" w:rsidRDefault="006B5FED" w:rsidP="00D011A2">
      <w:pPr>
        <w:spacing w:after="0"/>
        <w:ind w:right="-180"/>
        <w:rPr>
          <w:rFonts w:eastAsia="Times New Roman" w:cs="Times New Roman"/>
          <w:color w:val="2E2E2E"/>
          <w:sz w:val="24"/>
          <w:szCs w:val="24"/>
        </w:rPr>
      </w:pPr>
    </w:p>
    <w:p w14:paraId="0E50A367" w14:textId="77777777" w:rsidR="006B5FED" w:rsidRPr="009C18BE" w:rsidRDefault="006B5FED" w:rsidP="00D011A2">
      <w:pPr>
        <w:spacing w:after="0"/>
        <w:ind w:right="-180"/>
        <w:rPr>
          <w:rFonts w:eastAsia="Times New Roman" w:cs="Times New Roman"/>
          <w:color w:val="2E2E2E"/>
          <w:sz w:val="24"/>
          <w:szCs w:val="24"/>
        </w:rPr>
      </w:pPr>
      <w:r w:rsidRPr="009C18BE">
        <w:rPr>
          <w:rFonts w:eastAsia="Times New Roman" w:cs="Times New Roman"/>
          <w:color w:val="2E2E2E"/>
          <w:sz w:val="24"/>
          <w:szCs w:val="24"/>
        </w:rPr>
        <w:t>Note:  You may develop knowledge and skill in numerous ways. The content below provides guidance with regard to the types of on-the-job experiences you may wish to pursue as well as training opportunities that may be beneficial.</w:t>
      </w:r>
    </w:p>
    <w:p w14:paraId="469961C3" w14:textId="77777777" w:rsidR="00A91151" w:rsidRPr="009C18BE" w:rsidRDefault="00A91151" w:rsidP="00D011A2">
      <w:pPr>
        <w:autoSpaceDE w:val="0"/>
        <w:autoSpaceDN w:val="0"/>
        <w:adjustRightInd w:val="0"/>
        <w:spacing w:after="0" w:line="240" w:lineRule="auto"/>
        <w:ind w:right="-180"/>
        <w:rPr>
          <w:rFonts w:cs="Calibri"/>
          <w:color w:val="000000"/>
          <w:sz w:val="24"/>
          <w:szCs w:val="24"/>
        </w:rPr>
      </w:pPr>
    </w:p>
    <w:p w14:paraId="05484A4A" w14:textId="77777777" w:rsidR="00A71CBE" w:rsidRPr="00585CB1" w:rsidRDefault="00A91151" w:rsidP="00EA546F">
      <w:pPr>
        <w:pStyle w:val="ListParagraph"/>
        <w:numPr>
          <w:ilvl w:val="0"/>
          <w:numId w:val="13"/>
        </w:numPr>
        <w:ind w:left="720"/>
      </w:pPr>
      <w:r w:rsidRPr="00585CB1">
        <w:t>Gain a broad experience in project management by managing multiple projects.</w:t>
      </w:r>
    </w:p>
    <w:p w14:paraId="4156A132" w14:textId="77777777" w:rsidR="00A91151" w:rsidRPr="00585CB1" w:rsidRDefault="00A71CBE" w:rsidP="00EA546F">
      <w:pPr>
        <w:pStyle w:val="ListParagraph"/>
        <w:numPr>
          <w:ilvl w:val="0"/>
          <w:numId w:val="13"/>
        </w:numPr>
        <w:ind w:left="720"/>
      </w:pPr>
      <w:r w:rsidRPr="00585CB1">
        <w:t>Learn to clearly define a problem and probe at the root causes.</w:t>
      </w:r>
    </w:p>
    <w:p w14:paraId="3372CA5D" w14:textId="77777777" w:rsidR="00A71CBE" w:rsidRPr="00585CB1" w:rsidRDefault="00A71CBE" w:rsidP="00EA546F">
      <w:pPr>
        <w:pStyle w:val="ListParagraph"/>
        <w:numPr>
          <w:ilvl w:val="0"/>
          <w:numId w:val="13"/>
        </w:numPr>
        <w:ind w:left="720"/>
      </w:pPr>
      <w:r w:rsidRPr="00585CB1">
        <w:t>Learn to use technology to your advantage.</w:t>
      </w:r>
    </w:p>
    <w:p w14:paraId="55CA2B66" w14:textId="77777777" w:rsidR="00A71CBE" w:rsidRPr="00585CB1" w:rsidRDefault="00A71CBE" w:rsidP="00EA546F">
      <w:pPr>
        <w:pStyle w:val="ListParagraph"/>
        <w:numPr>
          <w:ilvl w:val="0"/>
          <w:numId w:val="13"/>
        </w:numPr>
        <w:ind w:left="720"/>
      </w:pPr>
      <w:r w:rsidRPr="00585CB1">
        <w:t>Learn to effectively communicate and navigate the virtual world, including the use of social media.</w:t>
      </w:r>
    </w:p>
    <w:p w14:paraId="47EFCB2F" w14:textId="77777777" w:rsidR="00A71CBE" w:rsidRPr="00585CB1" w:rsidRDefault="00A71CBE" w:rsidP="00EA546F">
      <w:pPr>
        <w:pStyle w:val="ListParagraph"/>
        <w:numPr>
          <w:ilvl w:val="0"/>
          <w:numId w:val="13"/>
        </w:numPr>
        <w:ind w:left="720"/>
      </w:pPr>
      <w:r w:rsidRPr="00585CB1">
        <w:t>Research best practices, both internal and external to the Federal Government, and gain a broad theoretical and practical background in HR.</w:t>
      </w:r>
    </w:p>
    <w:p w14:paraId="5552AFD3" w14:textId="77777777" w:rsidR="00A71CBE" w:rsidRPr="00585CB1" w:rsidRDefault="00A71CBE" w:rsidP="00EA546F">
      <w:pPr>
        <w:pStyle w:val="ListParagraph"/>
        <w:numPr>
          <w:ilvl w:val="0"/>
          <w:numId w:val="13"/>
        </w:numPr>
        <w:ind w:left="720"/>
      </w:pPr>
      <w:r w:rsidRPr="00585CB1">
        <w:t>Learn how to serve as a business partner and advisor.</w:t>
      </w:r>
    </w:p>
    <w:p w14:paraId="6030251D" w14:textId="77777777" w:rsidR="00A71CBE" w:rsidRPr="00585CB1" w:rsidRDefault="00A71CBE" w:rsidP="00EA546F">
      <w:pPr>
        <w:pStyle w:val="ListParagraph"/>
        <w:numPr>
          <w:ilvl w:val="0"/>
          <w:numId w:val="13"/>
        </w:numPr>
        <w:ind w:left="720"/>
      </w:pPr>
      <w:r w:rsidRPr="00585CB1">
        <w:t>Develop effective consulting skills.</w:t>
      </w:r>
    </w:p>
    <w:p w14:paraId="320CC638" w14:textId="77777777" w:rsidR="00A71CBE" w:rsidRPr="00585CB1" w:rsidRDefault="00A71CBE" w:rsidP="00EA546F">
      <w:pPr>
        <w:pStyle w:val="ListParagraph"/>
        <w:numPr>
          <w:ilvl w:val="0"/>
          <w:numId w:val="13"/>
        </w:numPr>
        <w:ind w:left="720"/>
      </w:pPr>
      <w:r w:rsidRPr="00585CB1">
        <w:t>Learn the process of data collection.</w:t>
      </w:r>
    </w:p>
    <w:p w14:paraId="2F1D0F69" w14:textId="77777777" w:rsidR="00A71CBE" w:rsidRPr="00585CB1" w:rsidRDefault="00A71CBE" w:rsidP="00EA546F">
      <w:pPr>
        <w:pStyle w:val="ListParagraph"/>
        <w:numPr>
          <w:ilvl w:val="0"/>
          <w:numId w:val="13"/>
        </w:numPr>
        <w:ind w:left="720"/>
      </w:pPr>
      <w:r w:rsidRPr="00585CB1">
        <w:t>Learn how to produce well written and effective reports that communicate useful information.</w:t>
      </w:r>
    </w:p>
    <w:p w14:paraId="08E50A69" w14:textId="77777777" w:rsidR="00801CF9" w:rsidRPr="00350735" w:rsidRDefault="006B5FED" w:rsidP="00EA546F">
      <w:pPr>
        <w:pStyle w:val="ListParagraph"/>
        <w:numPr>
          <w:ilvl w:val="0"/>
          <w:numId w:val="13"/>
        </w:numPr>
        <w:ind w:left="720"/>
      </w:pPr>
      <w:r w:rsidRPr="00585CB1">
        <w:t>Seek opportunities to prove your value to customers</w:t>
      </w:r>
      <w:r w:rsidR="00FE2347" w:rsidRPr="00585CB1">
        <w:t>.</w:t>
      </w:r>
    </w:p>
    <w:p w14:paraId="55CD1AC3" w14:textId="77777777" w:rsidR="009B272F" w:rsidRPr="00D534A5" w:rsidRDefault="00801CF9" w:rsidP="0009498E">
      <w:pPr>
        <w:pStyle w:val="Heading2"/>
        <w:ind w:left="360" w:right="-180" w:hanging="360"/>
        <w:rPr>
          <w:rFonts w:asciiTheme="minorHAnsi" w:hAnsiTheme="minorHAnsi"/>
          <w:sz w:val="24"/>
          <w:szCs w:val="24"/>
        </w:rPr>
      </w:pPr>
      <w:r w:rsidRPr="00D534A5">
        <w:rPr>
          <w:rFonts w:asciiTheme="minorHAnsi" w:hAnsiTheme="minorHAnsi"/>
        </w:rPr>
        <w:t>PROFICIENCY LEVEL DISTINCTIONS FOR BASELINE COMPETENCIES</w:t>
      </w:r>
      <w:r w:rsidRPr="00D534A5">
        <w:rPr>
          <w:rFonts w:asciiTheme="minorHAnsi" w:hAnsiTheme="minorHAnsi"/>
          <w:sz w:val="24"/>
          <w:szCs w:val="24"/>
        </w:rPr>
        <w:t xml:space="preserve"> </w:t>
      </w:r>
    </w:p>
    <w:tbl>
      <w:tblPr>
        <w:tblStyle w:val="TableGrid"/>
        <w:tblW w:w="10350" w:type="dxa"/>
        <w:tblInd w:w="108" w:type="dxa"/>
        <w:shd w:val="clear" w:color="auto" w:fill="1F497D" w:themeFill="text2"/>
        <w:tblLook w:val="04A0" w:firstRow="1" w:lastRow="0" w:firstColumn="1" w:lastColumn="0" w:noHBand="0" w:noVBand="1"/>
        <w:tblDescription w:val="PROFICIENCY LEVEL DISTINCTIONS FOR BASELINE COMPETENCIES"/>
      </w:tblPr>
      <w:tblGrid>
        <w:gridCol w:w="3895"/>
        <w:gridCol w:w="6455"/>
      </w:tblGrid>
      <w:tr w:rsidR="00801CF9" w:rsidRPr="00585CB1" w14:paraId="455E0471" w14:textId="77777777" w:rsidTr="006A7F1A">
        <w:trPr>
          <w:cantSplit/>
          <w:tblHeader/>
        </w:trPr>
        <w:tc>
          <w:tcPr>
            <w:tcW w:w="3895" w:type="dxa"/>
            <w:shd w:val="clear" w:color="auto" w:fill="1F497D" w:themeFill="text2"/>
          </w:tcPr>
          <w:p w14:paraId="388882A8" w14:textId="77777777" w:rsidR="00801CF9" w:rsidRPr="00585CB1" w:rsidRDefault="00801CF9" w:rsidP="00D011A2">
            <w:pPr>
              <w:spacing w:after="200" w:line="276" w:lineRule="auto"/>
              <w:ind w:right="-180"/>
              <w:jc w:val="center"/>
              <w:rPr>
                <w:rFonts w:asciiTheme="minorHAnsi" w:hAnsiTheme="minorHAnsi"/>
                <w:b/>
                <w:color w:val="FFFFFF" w:themeColor="background1"/>
                <w:sz w:val="24"/>
                <w:szCs w:val="24"/>
                <w:u w:val="single"/>
              </w:rPr>
            </w:pPr>
            <w:r w:rsidRPr="00585CB1">
              <w:rPr>
                <w:rFonts w:asciiTheme="minorHAnsi" w:hAnsiTheme="minorHAnsi"/>
                <w:b/>
                <w:bCs/>
                <w:color w:val="FFFFFF" w:themeColor="background1"/>
                <w:sz w:val="24"/>
                <w:szCs w:val="24"/>
              </w:rPr>
              <w:t xml:space="preserve">Proficiency Level </w:t>
            </w:r>
          </w:p>
        </w:tc>
        <w:tc>
          <w:tcPr>
            <w:tcW w:w="6455" w:type="dxa"/>
            <w:shd w:val="clear" w:color="auto" w:fill="1F497D" w:themeFill="text2"/>
          </w:tcPr>
          <w:p w14:paraId="68093C5F" w14:textId="77777777" w:rsidR="00801CF9" w:rsidRPr="00585CB1" w:rsidRDefault="00801CF9" w:rsidP="00D011A2">
            <w:pPr>
              <w:spacing w:after="200" w:line="276" w:lineRule="auto"/>
              <w:ind w:right="-180"/>
              <w:jc w:val="center"/>
              <w:rPr>
                <w:rFonts w:asciiTheme="minorHAnsi" w:hAnsiTheme="minorHAnsi"/>
                <w:b/>
                <w:color w:val="FFFFFF" w:themeColor="background1"/>
                <w:sz w:val="24"/>
                <w:szCs w:val="24"/>
                <w:u w:val="single"/>
              </w:rPr>
            </w:pPr>
            <w:r w:rsidRPr="00585CB1">
              <w:rPr>
                <w:rFonts w:asciiTheme="minorHAnsi" w:hAnsiTheme="minorHAnsi"/>
                <w:b/>
                <w:bCs/>
                <w:color w:val="FFFFFF" w:themeColor="background1"/>
                <w:sz w:val="24"/>
                <w:szCs w:val="24"/>
              </w:rPr>
              <w:t>Baseline Competencies</w:t>
            </w:r>
          </w:p>
        </w:tc>
      </w:tr>
      <w:tr w:rsidR="00801CF9" w:rsidRPr="009C18BE" w14:paraId="382B1911" w14:textId="77777777" w:rsidTr="0088596E">
        <w:trPr>
          <w:cantSplit/>
        </w:trPr>
        <w:tc>
          <w:tcPr>
            <w:tcW w:w="3895" w:type="dxa"/>
            <w:shd w:val="clear" w:color="auto" w:fill="1F497D" w:themeFill="text2"/>
          </w:tcPr>
          <w:p w14:paraId="42DD4D86" w14:textId="77777777" w:rsidR="00801CF9" w:rsidRPr="009C18BE" w:rsidRDefault="00801CF9" w:rsidP="00D011A2">
            <w:pPr>
              <w:autoSpaceDE w:val="0"/>
              <w:autoSpaceDN w:val="0"/>
              <w:adjustRightInd w:val="0"/>
              <w:spacing w:after="200" w:line="276" w:lineRule="auto"/>
              <w:ind w:right="-180"/>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 xml:space="preserve">5 = Expert </w:t>
            </w:r>
          </w:p>
        </w:tc>
        <w:tc>
          <w:tcPr>
            <w:tcW w:w="6455" w:type="dxa"/>
            <w:shd w:val="clear" w:color="auto" w:fill="1F497D" w:themeFill="text2"/>
          </w:tcPr>
          <w:p w14:paraId="3EF3EBCA" w14:textId="77777777" w:rsidR="00801CF9" w:rsidRPr="009C18BE" w:rsidRDefault="00801CF9" w:rsidP="00EA546F">
            <w:pPr>
              <w:pStyle w:val="ListParagraph"/>
              <w:numPr>
                <w:ilvl w:val="0"/>
                <w:numId w:val="14"/>
              </w:numPr>
              <w:autoSpaceDE w:val="0"/>
              <w:autoSpaceDN w:val="0"/>
              <w:adjustRightInd w:val="0"/>
              <w:spacing w:after="200" w:line="276" w:lineRule="auto"/>
              <w:ind w:right="-180"/>
              <w:rPr>
                <w:rFonts w:asciiTheme="minorHAnsi" w:hAnsiTheme="minorHAnsi"/>
                <w:color w:val="FFFFFF" w:themeColor="background1"/>
                <w:szCs w:val="24"/>
              </w:rPr>
            </w:pPr>
            <w:r w:rsidRPr="009C18BE">
              <w:rPr>
                <w:rFonts w:asciiTheme="minorHAnsi" w:hAnsiTheme="minorHAnsi"/>
                <w:color w:val="FFFFFF" w:themeColor="background1"/>
                <w:szCs w:val="24"/>
              </w:rPr>
              <w:t>Applies the competency in exceptionally difficult situations.</w:t>
            </w:r>
          </w:p>
          <w:p w14:paraId="2EA9839E" w14:textId="77777777" w:rsidR="00801CF9" w:rsidRPr="009C18BE" w:rsidRDefault="00801CF9" w:rsidP="00EA546F">
            <w:pPr>
              <w:pStyle w:val="ListParagraph"/>
              <w:numPr>
                <w:ilvl w:val="0"/>
                <w:numId w:val="14"/>
              </w:numPr>
              <w:autoSpaceDE w:val="0"/>
              <w:autoSpaceDN w:val="0"/>
              <w:adjustRightInd w:val="0"/>
              <w:spacing w:after="200" w:line="276" w:lineRule="auto"/>
              <w:ind w:right="-180"/>
              <w:rPr>
                <w:rFonts w:asciiTheme="minorHAnsi" w:hAnsiTheme="minorHAnsi"/>
                <w:color w:val="FFFFFF" w:themeColor="background1"/>
                <w:szCs w:val="24"/>
              </w:rPr>
            </w:pPr>
            <w:r w:rsidRPr="009C18BE">
              <w:rPr>
                <w:rFonts w:asciiTheme="minorHAnsi" w:hAnsiTheme="minorHAnsi"/>
                <w:color w:val="FFFFFF" w:themeColor="background1"/>
                <w:szCs w:val="24"/>
              </w:rPr>
              <w:t>Serves as a key resource and advises others</w:t>
            </w:r>
          </w:p>
        </w:tc>
      </w:tr>
      <w:tr w:rsidR="00801CF9" w:rsidRPr="009C18BE" w14:paraId="29787D0A" w14:textId="77777777" w:rsidTr="0088596E">
        <w:trPr>
          <w:cantSplit/>
        </w:trPr>
        <w:tc>
          <w:tcPr>
            <w:tcW w:w="3895" w:type="dxa"/>
            <w:shd w:val="clear" w:color="auto" w:fill="1F497D" w:themeFill="text2"/>
          </w:tcPr>
          <w:p w14:paraId="686D84C1" w14:textId="77777777" w:rsidR="00801CF9" w:rsidRPr="009C18BE" w:rsidRDefault="00801CF9" w:rsidP="00D011A2">
            <w:pPr>
              <w:spacing w:after="200" w:line="276" w:lineRule="auto"/>
              <w:ind w:right="-180"/>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4 = Advanced</w:t>
            </w:r>
          </w:p>
        </w:tc>
        <w:tc>
          <w:tcPr>
            <w:tcW w:w="6455" w:type="dxa"/>
            <w:shd w:val="clear" w:color="auto" w:fill="1F497D" w:themeFill="text2"/>
          </w:tcPr>
          <w:p w14:paraId="4C8AC950" w14:textId="77777777" w:rsidR="00801CF9" w:rsidRPr="009C18BE" w:rsidRDefault="00801CF9" w:rsidP="00EA546F">
            <w:pPr>
              <w:pStyle w:val="ListParagraph"/>
              <w:numPr>
                <w:ilvl w:val="0"/>
                <w:numId w:val="14"/>
              </w:numPr>
              <w:autoSpaceDE w:val="0"/>
              <w:autoSpaceDN w:val="0"/>
              <w:adjustRightInd w:val="0"/>
              <w:spacing w:after="200" w:line="276" w:lineRule="auto"/>
              <w:ind w:right="-180"/>
              <w:rPr>
                <w:rFonts w:asciiTheme="minorHAnsi" w:hAnsiTheme="minorHAnsi"/>
                <w:color w:val="FFFFFF" w:themeColor="background1"/>
                <w:szCs w:val="24"/>
              </w:rPr>
            </w:pPr>
            <w:r w:rsidRPr="009C18BE">
              <w:rPr>
                <w:rFonts w:asciiTheme="minorHAnsi" w:hAnsiTheme="minorHAnsi"/>
                <w:color w:val="FFFFFF" w:themeColor="background1"/>
                <w:szCs w:val="24"/>
              </w:rPr>
              <w:t>Applies the competency in considerably difficult situations.</w:t>
            </w:r>
          </w:p>
          <w:p w14:paraId="0359DCCE" w14:textId="77777777" w:rsidR="00801CF9" w:rsidRPr="009C18BE" w:rsidRDefault="00801CF9" w:rsidP="00EA546F">
            <w:pPr>
              <w:pStyle w:val="ListParagraph"/>
              <w:numPr>
                <w:ilvl w:val="0"/>
                <w:numId w:val="14"/>
              </w:numPr>
              <w:spacing w:after="200" w:line="276" w:lineRule="auto"/>
              <w:ind w:right="-180"/>
              <w:rPr>
                <w:rFonts w:asciiTheme="minorHAnsi" w:hAnsiTheme="minorHAnsi"/>
                <w:color w:val="FFFFFF" w:themeColor="background1"/>
                <w:szCs w:val="24"/>
              </w:rPr>
            </w:pPr>
            <w:r w:rsidRPr="009C18BE">
              <w:rPr>
                <w:rFonts w:asciiTheme="minorHAnsi" w:hAnsiTheme="minorHAnsi"/>
                <w:color w:val="FFFFFF" w:themeColor="background1"/>
                <w:szCs w:val="24"/>
              </w:rPr>
              <w:t>Generally requires little or no guidance</w:t>
            </w:r>
          </w:p>
        </w:tc>
      </w:tr>
      <w:tr w:rsidR="00801CF9" w:rsidRPr="009C18BE" w14:paraId="77D750BC" w14:textId="77777777" w:rsidTr="0088596E">
        <w:trPr>
          <w:cantSplit/>
        </w:trPr>
        <w:tc>
          <w:tcPr>
            <w:tcW w:w="3895" w:type="dxa"/>
            <w:shd w:val="clear" w:color="auto" w:fill="1F497D" w:themeFill="text2"/>
          </w:tcPr>
          <w:p w14:paraId="0E61B6F0" w14:textId="77777777" w:rsidR="00801CF9" w:rsidRPr="009C18BE" w:rsidRDefault="00801CF9" w:rsidP="00D011A2">
            <w:pPr>
              <w:spacing w:after="200" w:line="276" w:lineRule="auto"/>
              <w:ind w:right="-180"/>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3 = Intermediate</w:t>
            </w:r>
          </w:p>
        </w:tc>
        <w:tc>
          <w:tcPr>
            <w:tcW w:w="6455" w:type="dxa"/>
            <w:shd w:val="clear" w:color="auto" w:fill="1F497D" w:themeFill="text2"/>
          </w:tcPr>
          <w:p w14:paraId="55B3C18B" w14:textId="77777777" w:rsidR="00801CF9" w:rsidRPr="009C18BE" w:rsidRDefault="00801CF9" w:rsidP="00EA546F">
            <w:pPr>
              <w:pStyle w:val="ListParagraph"/>
              <w:numPr>
                <w:ilvl w:val="0"/>
                <w:numId w:val="14"/>
              </w:numPr>
              <w:spacing w:after="200" w:line="276" w:lineRule="auto"/>
              <w:ind w:right="-180"/>
              <w:rPr>
                <w:rFonts w:asciiTheme="minorHAnsi" w:hAnsiTheme="minorHAnsi"/>
                <w:color w:val="FFFFFF" w:themeColor="background1"/>
                <w:szCs w:val="24"/>
              </w:rPr>
            </w:pPr>
            <w:r w:rsidRPr="009C18BE">
              <w:rPr>
                <w:rFonts w:asciiTheme="minorHAnsi" w:hAnsiTheme="minorHAnsi"/>
                <w:color w:val="FFFFFF" w:themeColor="background1"/>
                <w:szCs w:val="24"/>
              </w:rPr>
              <w:t xml:space="preserve">Applies the competency in difficult situations.  </w:t>
            </w:r>
          </w:p>
          <w:p w14:paraId="6C14DFB7" w14:textId="77777777" w:rsidR="00801CF9" w:rsidRPr="009C18BE" w:rsidRDefault="00801CF9" w:rsidP="00EA546F">
            <w:pPr>
              <w:pStyle w:val="ListParagraph"/>
              <w:numPr>
                <w:ilvl w:val="0"/>
                <w:numId w:val="14"/>
              </w:numPr>
              <w:spacing w:after="200" w:line="276" w:lineRule="auto"/>
              <w:ind w:right="-180"/>
              <w:rPr>
                <w:rFonts w:asciiTheme="minorHAnsi" w:hAnsiTheme="minorHAnsi"/>
                <w:color w:val="FFFFFF" w:themeColor="background1"/>
                <w:szCs w:val="24"/>
              </w:rPr>
            </w:pPr>
            <w:r w:rsidRPr="009C18BE">
              <w:rPr>
                <w:rFonts w:asciiTheme="minorHAnsi" w:hAnsiTheme="minorHAnsi"/>
                <w:color w:val="FFFFFF" w:themeColor="background1"/>
                <w:szCs w:val="24"/>
              </w:rPr>
              <w:t>Requires occasional guidance.</w:t>
            </w:r>
          </w:p>
        </w:tc>
      </w:tr>
      <w:tr w:rsidR="00801CF9" w:rsidRPr="009C18BE" w14:paraId="1DE97C79" w14:textId="77777777" w:rsidTr="0088596E">
        <w:trPr>
          <w:cantSplit/>
        </w:trPr>
        <w:tc>
          <w:tcPr>
            <w:tcW w:w="3895" w:type="dxa"/>
            <w:shd w:val="clear" w:color="auto" w:fill="1F497D" w:themeFill="text2"/>
          </w:tcPr>
          <w:p w14:paraId="1A4133CF" w14:textId="77777777" w:rsidR="00801CF9" w:rsidRPr="009C18BE" w:rsidRDefault="00801CF9" w:rsidP="00D011A2">
            <w:pPr>
              <w:spacing w:after="200" w:line="276" w:lineRule="auto"/>
              <w:ind w:right="-180"/>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2 = Basic</w:t>
            </w:r>
          </w:p>
        </w:tc>
        <w:tc>
          <w:tcPr>
            <w:tcW w:w="6455" w:type="dxa"/>
            <w:shd w:val="clear" w:color="auto" w:fill="1F497D" w:themeFill="text2"/>
          </w:tcPr>
          <w:p w14:paraId="526D5B3F" w14:textId="77777777" w:rsidR="00801CF9" w:rsidRPr="009C18BE" w:rsidRDefault="00801CF9" w:rsidP="00EA546F">
            <w:pPr>
              <w:pStyle w:val="ListParagraph"/>
              <w:numPr>
                <w:ilvl w:val="0"/>
                <w:numId w:val="14"/>
              </w:numPr>
              <w:spacing w:after="200" w:line="276" w:lineRule="auto"/>
              <w:ind w:right="-180"/>
              <w:rPr>
                <w:rFonts w:asciiTheme="minorHAnsi" w:hAnsiTheme="minorHAnsi"/>
                <w:b/>
                <w:color w:val="FFFFFF" w:themeColor="background1"/>
                <w:szCs w:val="24"/>
                <w:u w:val="single"/>
              </w:rPr>
            </w:pPr>
            <w:r w:rsidRPr="009C18BE">
              <w:rPr>
                <w:rFonts w:asciiTheme="minorHAnsi" w:hAnsiTheme="minorHAnsi"/>
                <w:color w:val="FFFFFF" w:themeColor="background1"/>
                <w:szCs w:val="24"/>
              </w:rPr>
              <w:t>Applies the competency in somewhat difficult situations.</w:t>
            </w:r>
          </w:p>
          <w:p w14:paraId="485271ED" w14:textId="77777777" w:rsidR="00801CF9" w:rsidRPr="009C18BE" w:rsidRDefault="00801CF9" w:rsidP="00EA546F">
            <w:pPr>
              <w:pStyle w:val="ListParagraph"/>
              <w:numPr>
                <w:ilvl w:val="0"/>
                <w:numId w:val="14"/>
              </w:numPr>
              <w:spacing w:after="200" w:line="276" w:lineRule="auto"/>
              <w:ind w:right="-180"/>
              <w:rPr>
                <w:rFonts w:asciiTheme="minorHAnsi" w:hAnsiTheme="minorHAnsi"/>
                <w:b/>
                <w:color w:val="FFFFFF" w:themeColor="background1"/>
                <w:szCs w:val="24"/>
                <w:u w:val="single"/>
              </w:rPr>
            </w:pPr>
            <w:r w:rsidRPr="009C18BE">
              <w:rPr>
                <w:rFonts w:asciiTheme="minorHAnsi" w:hAnsiTheme="minorHAnsi"/>
                <w:color w:val="FFFFFF" w:themeColor="background1"/>
                <w:szCs w:val="24"/>
              </w:rPr>
              <w:t>Requires frequent guidance.</w:t>
            </w:r>
          </w:p>
        </w:tc>
      </w:tr>
      <w:tr w:rsidR="00801CF9" w:rsidRPr="009C18BE" w14:paraId="5AF00921" w14:textId="77777777" w:rsidTr="0088596E">
        <w:trPr>
          <w:cantSplit/>
        </w:trPr>
        <w:tc>
          <w:tcPr>
            <w:tcW w:w="3895" w:type="dxa"/>
            <w:shd w:val="clear" w:color="auto" w:fill="1F497D" w:themeFill="text2"/>
          </w:tcPr>
          <w:p w14:paraId="2158EC99" w14:textId="77777777" w:rsidR="00801CF9" w:rsidRPr="009C18BE" w:rsidRDefault="00801CF9" w:rsidP="00D011A2">
            <w:pPr>
              <w:spacing w:after="200" w:line="276" w:lineRule="auto"/>
              <w:ind w:right="-180"/>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1 = Awareness</w:t>
            </w:r>
          </w:p>
        </w:tc>
        <w:tc>
          <w:tcPr>
            <w:tcW w:w="6455" w:type="dxa"/>
            <w:shd w:val="clear" w:color="auto" w:fill="1F497D" w:themeFill="text2"/>
          </w:tcPr>
          <w:p w14:paraId="6B797DB9" w14:textId="77777777" w:rsidR="00801CF9" w:rsidRPr="009C18BE" w:rsidRDefault="00801CF9" w:rsidP="00EA546F">
            <w:pPr>
              <w:pStyle w:val="ListParagraph"/>
              <w:numPr>
                <w:ilvl w:val="0"/>
                <w:numId w:val="14"/>
              </w:numPr>
              <w:spacing w:after="200" w:line="276" w:lineRule="auto"/>
              <w:ind w:right="-180"/>
              <w:rPr>
                <w:rFonts w:asciiTheme="minorHAnsi" w:hAnsiTheme="minorHAnsi"/>
                <w:b/>
                <w:color w:val="FFFFFF" w:themeColor="background1"/>
                <w:szCs w:val="24"/>
                <w:u w:val="single"/>
              </w:rPr>
            </w:pPr>
            <w:r w:rsidRPr="009C18BE">
              <w:rPr>
                <w:rFonts w:asciiTheme="minorHAnsi" w:hAnsiTheme="minorHAnsi"/>
                <w:color w:val="FFFFFF" w:themeColor="background1"/>
                <w:szCs w:val="24"/>
              </w:rPr>
              <w:t>Applies the competency in the simplest situations.</w:t>
            </w:r>
          </w:p>
          <w:p w14:paraId="2ED921BD" w14:textId="77777777" w:rsidR="00801CF9" w:rsidRPr="009C18BE" w:rsidRDefault="00801CF9" w:rsidP="00EA546F">
            <w:pPr>
              <w:pStyle w:val="ListParagraph"/>
              <w:keepNext/>
              <w:numPr>
                <w:ilvl w:val="0"/>
                <w:numId w:val="14"/>
              </w:numPr>
              <w:spacing w:after="200" w:line="276" w:lineRule="auto"/>
              <w:ind w:right="-180"/>
              <w:rPr>
                <w:rFonts w:asciiTheme="minorHAnsi" w:hAnsiTheme="minorHAnsi"/>
                <w:b/>
                <w:color w:val="FFFFFF" w:themeColor="background1"/>
                <w:szCs w:val="24"/>
                <w:u w:val="single"/>
              </w:rPr>
            </w:pPr>
            <w:r w:rsidRPr="009C18BE">
              <w:rPr>
                <w:rFonts w:asciiTheme="minorHAnsi" w:hAnsiTheme="minorHAnsi"/>
                <w:color w:val="FFFFFF" w:themeColor="background1"/>
                <w:szCs w:val="24"/>
              </w:rPr>
              <w:t>Requires close and extensive guidance.</w:t>
            </w:r>
          </w:p>
        </w:tc>
      </w:tr>
    </w:tbl>
    <w:p w14:paraId="459B1D0A" w14:textId="77777777" w:rsidR="009B272F" w:rsidRDefault="009B272F" w:rsidP="00D011A2">
      <w:pPr>
        <w:pStyle w:val="Caption"/>
        <w:ind w:right="-180"/>
        <w:rPr>
          <w:b w:val="0"/>
          <w:sz w:val="28"/>
          <w:szCs w:val="28"/>
        </w:rPr>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1</w:t>
      </w:r>
      <w:r w:rsidR="00252EA7">
        <w:rPr>
          <w:noProof/>
        </w:rPr>
        <w:fldChar w:fldCharType="end"/>
      </w:r>
      <w:r>
        <w:t xml:space="preserve">: </w:t>
      </w:r>
      <w:r w:rsidRPr="00E506F9">
        <w:t>PROFICIENCY LEVEL DISTINCTIONS FOR BASELINE COMPETENCIES</w:t>
      </w:r>
    </w:p>
    <w:p w14:paraId="6AB5F19B" w14:textId="77777777" w:rsidR="00A91151" w:rsidRPr="00D534A5" w:rsidRDefault="000E7981" w:rsidP="0009498E">
      <w:pPr>
        <w:pStyle w:val="Heading2"/>
        <w:ind w:left="360" w:right="-180" w:hanging="360"/>
        <w:rPr>
          <w:rFonts w:asciiTheme="minorHAnsi" w:hAnsiTheme="minorHAnsi"/>
        </w:rPr>
      </w:pPr>
      <w:r w:rsidRPr="00D534A5">
        <w:rPr>
          <w:rFonts w:asciiTheme="minorHAnsi" w:hAnsiTheme="minorHAnsi"/>
        </w:rPr>
        <w:lastRenderedPageBreak/>
        <w:t>BASELINE COMPETENCIES BY GRADE LEVEL</w:t>
      </w:r>
    </w:p>
    <w:tbl>
      <w:tblPr>
        <w:tblW w:w="5059" w:type="pct"/>
        <w:tblCellSpacing w:w="0" w:type="dxa"/>
        <w:tblInd w:w="75" w:type="dxa"/>
        <w:tblBorders>
          <w:top w:val="outset" w:sz="6" w:space="0" w:color="auto"/>
          <w:left w:val="outset" w:sz="6" w:space="0" w:color="auto"/>
          <w:bottom w:val="outset" w:sz="6" w:space="0" w:color="auto"/>
          <w:right w:val="outset" w:sz="6" w:space="0" w:color="auto"/>
        </w:tblBorders>
        <w:shd w:val="clear" w:color="auto" w:fill="1F497D" w:themeFill="text2"/>
        <w:tblLayout w:type="fixed"/>
        <w:tblCellMar>
          <w:top w:w="60" w:type="dxa"/>
          <w:left w:w="60" w:type="dxa"/>
          <w:bottom w:w="60" w:type="dxa"/>
          <w:right w:w="60" w:type="dxa"/>
        </w:tblCellMar>
        <w:tblLook w:val="04A0" w:firstRow="1" w:lastRow="0" w:firstColumn="1" w:lastColumn="0" w:noHBand="0" w:noVBand="1"/>
      </w:tblPr>
      <w:tblGrid>
        <w:gridCol w:w="5044"/>
        <w:gridCol w:w="993"/>
        <w:gridCol w:w="908"/>
        <w:gridCol w:w="16"/>
        <w:gridCol w:w="976"/>
        <w:gridCol w:w="16"/>
        <w:gridCol w:w="976"/>
        <w:gridCol w:w="16"/>
        <w:gridCol w:w="1238"/>
      </w:tblGrid>
      <w:tr w:rsidR="0082287C" w:rsidRPr="00585CB1" w14:paraId="33699B0D" w14:textId="77777777" w:rsidTr="006A7F1A">
        <w:trPr>
          <w:cantSplit/>
          <w:tblHeader/>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102B381" w14:textId="77777777" w:rsidR="0082287C" w:rsidRPr="00585CB1" w:rsidRDefault="0082287C" w:rsidP="00D011A2">
            <w:pPr>
              <w:spacing w:after="0" w:line="240" w:lineRule="auto"/>
              <w:ind w:right="-180"/>
              <w:jc w:val="center"/>
              <w:rPr>
                <w:b/>
                <w:bCs/>
                <w:color w:val="FFFFFF" w:themeColor="background1"/>
                <w:sz w:val="24"/>
                <w:szCs w:val="24"/>
              </w:rPr>
            </w:pPr>
            <w:r w:rsidRPr="00585CB1">
              <w:rPr>
                <w:b/>
                <w:bCs/>
                <w:color w:val="FFFFFF" w:themeColor="background1"/>
                <w:sz w:val="24"/>
                <w:szCs w:val="24"/>
              </w:rPr>
              <w:t>Baseline Competencies</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tcPr>
          <w:p w14:paraId="3FAD40CB" w14:textId="77777777" w:rsidR="0082287C" w:rsidRPr="00585CB1" w:rsidRDefault="0082287C" w:rsidP="00D011A2">
            <w:pPr>
              <w:spacing w:after="0" w:line="240" w:lineRule="auto"/>
              <w:ind w:right="-180"/>
              <w:jc w:val="center"/>
              <w:rPr>
                <w:b/>
                <w:bCs/>
                <w:color w:val="FFFFFF" w:themeColor="background1"/>
                <w:sz w:val="24"/>
                <w:szCs w:val="24"/>
              </w:rPr>
            </w:pPr>
            <w:r w:rsidRPr="00585CB1">
              <w:rPr>
                <w:b/>
                <w:bCs/>
                <w:color w:val="FFFFFF" w:themeColor="background1"/>
                <w:sz w:val="24"/>
                <w:szCs w:val="24"/>
              </w:rPr>
              <w:t>GS 7</w:t>
            </w:r>
          </w:p>
        </w:tc>
        <w:tc>
          <w:tcPr>
            <w:tcW w:w="446" w:type="pct"/>
            <w:tcBorders>
              <w:top w:val="outset" w:sz="6" w:space="0" w:color="auto"/>
              <w:left w:val="outset" w:sz="6" w:space="0" w:color="auto"/>
              <w:bottom w:val="outset" w:sz="6" w:space="0" w:color="auto"/>
              <w:right w:val="outset" w:sz="6" w:space="0" w:color="auto"/>
            </w:tcBorders>
            <w:shd w:val="clear" w:color="auto" w:fill="1F497D" w:themeFill="text2"/>
          </w:tcPr>
          <w:p w14:paraId="749B78EB" w14:textId="77777777" w:rsidR="0082287C" w:rsidRPr="00585CB1" w:rsidRDefault="0082287C" w:rsidP="00D011A2">
            <w:pPr>
              <w:spacing w:after="0" w:line="240" w:lineRule="auto"/>
              <w:ind w:right="-180"/>
              <w:jc w:val="center"/>
              <w:rPr>
                <w:b/>
                <w:bCs/>
                <w:color w:val="FFFFFF" w:themeColor="background1"/>
                <w:sz w:val="24"/>
                <w:szCs w:val="24"/>
              </w:rPr>
            </w:pPr>
            <w:r w:rsidRPr="00585CB1">
              <w:rPr>
                <w:b/>
                <w:bCs/>
                <w:color w:val="FFFFFF" w:themeColor="background1"/>
                <w:sz w:val="24"/>
                <w:szCs w:val="24"/>
              </w:rPr>
              <w:t>GS 9</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B7AD306" w14:textId="77777777" w:rsidR="0082287C" w:rsidRPr="00585CB1" w:rsidRDefault="0082287C" w:rsidP="00D011A2">
            <w:pPr>
              <w:spacing w:after="0" w:line="240" w:lineRule="auto"/>
              <w:ind w:right="-180"/>
              <w:jc w:val="center"/>
              <w:rPr>
                <w:b/>
                <w:bCs/>
                <w:color w:val="FFFFFF" w:themeColor="background1"/>
                <w:sz w:val="24"/>
                <w:szCs w:val="24"/>
              </w:rPr>
            </w:pPr>
            <w:r w:rsidRPr="00585CB1">
              <w:rPr>
                <w:b/>
                <w:bCs/>
                <w:color w:val="FFFFFF" w:themeColor="background1"/>
                <w:sz w:val="24"/>
                <w:szCs w:val="24"/>
              </w:rPr>
              <w:t>GS 11</w:t>
            </w:r>
          </w:p>
          <w:p w14:paraId="01FE4634" w14:textId="77777777" w:rsidR="0082287C" w:rsidRPr="00585CB1" w:rsidRDefault="0082287C" w:rsidP="00D011A2">
            <w:pPr>
              <w:spacing w:after="0" w:line="240" w:lineRule="auto"/>
              <w:ind w:right="-180"/>
              <w:jc w:val="center"/>
              <w:rPr>
                <w:b/>
                <w:bCs/>
                <w:color w:val="FFFFFF" w:themeColor="background1"/>
                <w:sz w:val="24"/>
                <w:szCs w:val="24"/>
              </w:rPr>
            </w:pP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2D7F523" w14:textId="77777777" w:rsidR="0082287C" w:rsidRPr="00585CB1" w:rsidRDefault="0082287C" w:rsidP="00D011A2">
            <w:pPr>
              <w:spacing w:after="0" w:line="240" w:lineRule="auto"/>
              <w:ind w:right="-180"/>
              <w:jc w:val="center"/>
              <w:rPr>
                <w:b/>
                <w:bCs/>
                <w:color w:val="FFFFFF" w:themeColor="background1"/>
                <w:sz w:val="24"/>
                <w:szCs w:val="24"/>
              </w:rPr>
            </w:pPr>
            <w:r w:rsidRPr="00585CB1">
              <w:rPr>
                <w:b/>
                <w:bCs/>
                <w:color w:val="FFFFFF" w:themeColor="background1"/>
                <w:sz w:val="24"/>
                <w:szCs w:val="24"/>
              </w:rPr>
              <w:t>GS 12</w:t>
            </w:r>
          </w:p>
          <w:p w14:paraId="01E3F4B2" w14:textId="77777777" w:rsidR="0082287C" w:rsidRPr="00585CB1" w:rsidRDefault="0082287C" w:rsidP="00D011A2">
            <w:pPr>
              <w:spacing w:after="0" w:line="240" w:lineRule="auto"/>
              <w:ind w:right="-180"/>
              <w:jc w:val="center"/>
              <w:rPr>
                <w:b/>
                <w:bCs/>
                <w:color w:val="FFFFFF" w:themeColor="background1"/>
                <w:sz w:val="24"/>
                <w:szCs w:val="24"/>
              </w:rPr>
            </w:pPr>
          </w:p>
        </w:tc>
        <w:tc>
          <w:tcPr>
            <w:tcW w:w="615"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12F04E4" w14:textId="77777777" w:rsidR="0082287C" w:rsidRPr="00585CB1" w:rsidRDefault="0082287C" w:rsidP="00D011A2">
            <w:pPr>
              <w:spacing w:after="0" w:line="240" w:lineRule="auto"/>
              <w:ind w:right="-180"/>
              <w:jc w:val="center"/>
              <w:rPr>
                <w:b/>
                <w:bCs/>
                <w:color w:val="FFFFFF" w:themeColor="background1"/>
                <w:sz w:val="24"/>
                <w:szCs w:val="24"/>
              </w:rPr>
            </w:pPr>
            <w:r w:rsidRPr="00585CB1">
              <w:rPr>
                <w:b/>
                <w:bCs/>
                <w:color w:val="FFFFFF" w:themeColor="background1"/>
                <w:sz w:val="24"/>
                <w:szCs w:val="24"/>
              </w:rPr>
              <w:t>GS 13</w:t>
            </w:r>
          </w:p>
          <w:p w14:paraId="23DB6976" w14:textId="77777777" w:rsidR="0082287C" w:rsidRPr="00585CB1" w:rsidRDefault="0082287C" w:rsidP="00D011A2">
            <w:pPr>
              <w:spacing w:after="0" w:line="240" w:lineRule="auto"/>
              <w:ind w:right="-180"/>
              <w:jc w:val="center"/>
              <w:rPr>
                <w:b/>
                <w:bCs/>
                <w:color w:val="FFFFFF" w:themeColor="background1"/>
                <w:sz w:val="24"/>
                <w:szCs w:val="24"/>
              </w:rPr>
            </w:pPr>
          </w:p>
        </w:tc>
      </w:tr>
      <w:tr w:rsidR="0082287C" w:rsidRPr="00585CB1" w14:paraId="03771668"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56E0AA0" w14:textId="77777777" w:rsidR="0082287C" w:rsidRPr="00585CB1" w:rsidRDefault="0082287C" w:rsidP="00D011A2">
            <w:pPr>
              <w:spacing w:after="0" w:line="240" w:lineRule="auto"/>
              <w:ind w:right="-180"/>
              <w:rPr>
                <w:bCs/>
                <w:color w:val="FFFFFF" w:themeColor="background1"/>
                <w:sz w:val="24"/>
                <w:szCs w:val="24"/>
              </w:rPr>
            </w:pPr>
            <w:r w:rsidRPr="00585CB1">
              <w:rPr>
                <w:bCs/>
                <w:color w:val="FFFFFF" w:themeColor="background1"/>
                <w:sz w:val="24"/>
                <w:szCs w:val="24"/>
              </w:rPr>
              <w:t>Change Management</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199A9237"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1</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59E805A5"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52D7797"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C519DDE"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2222876"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82287C" w:rsidRPr="00585CB1" w14:paraId="0103BD6A" w14:textId="77777777" w:rsidTr="0088596E">
        <w:trPr>
          <w:cantSplit/>
          <w:trHeight w:val="555"/>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AA3379A" w14:textId="77777777" w:rsidR="0082287C" w:rsidRPr="00585CB1" w:rsidRDefault="0082287C" w:rsidP="00D011A2">
            <w:pPr>
              <w:spacing w:after="0" w:line="240" w:lineRule="auto"/>
              <w:ind w:right="-180"/>
              <w:rPr>
                <w:bCs/>
                <w:color w:val="FFFFFF" w:themeColor="background1"/>
                <w:sz w:val="24"/>
                <w:szCs w:val="24"/>
              </w:rPr>
            </w:pPr>
            <w:r w:rsidRPr="00585CB1">
              <w:rPr>
                <w:bCs/>
                <w:color w:val="FFFFFF" w:themeColor="background1"/>
                <w:sz w:val="24"/>
                <w:szCs w:val="24"/>
              </w:rPr>
              <w:t>Collaborating and Partnering</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3298BBAE"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1</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2864C68C" w14:textId="77777777" w:rsidR="0082287C" w:rsidRPr="00585CB1" w:rsidRDefault="0082287C" w:rsidP="00D011A2">
            <w:pPr>
              <w:spacing w:after="0"/>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D21B583"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13D3576"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438C5A9"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82287C" w:rsidRPr="00585CB1" w14:paraId="525E296A"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78636E5" w14:textId="77777777" w:rsidR="0082287C" w:rsidRPr="00585CB1" w:rsidRDefault="0082287C" w:rsidP="00D011A2">
            <w:pPr>
              <w:spacing w:after="0" w:line="240" w:lineRule="auto"/>
              <w:ind w:right="-180"/>
              <w:rPr>
                <w:bCs/>
                <w:color w:val="FFFFFF" w:themeColor="background1"/>
                <w:sz w:val="24"/>
                <w:szCs w:val="24"/>
              </w:rPr>
            </w:pPr>
            <w:r w:rsidRPr="00585CB1">
              <w:rPr>
                <w:bCs/>
                <w:color w:val="FFFFFF" w:themeColor="background1"/>
                <w:sz w:val="24"/>
                <w:szCs w:val="24"/>
              </w:rPr>
              <w:t>Communication</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42F4A930"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3F0B6C0B"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43CBCCF"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92430BC"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C6E667A"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82287C" w:rsidRPr="00585CB1" w14:paraId="21784C54"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167B236" w14:textId="77777777" w:rsidR="0082287C" w:rsidRPr="00585CB1" w:rsidRDefault="0082287C" w:rsidP="00D011A2">
            <w:pPr>
              <w:spacing w:after="0" w:line="240" w:lineRule="auto"/>
              <w:ind w:right="-180"/>
              <w:rPr>
                <w:bCs/>
                <w:color w:val="FFFFFF" w:themeColor="background1"/>
                <w:sz w:val="24"/>
                <w:szCs w:val="24"/>
              </w:rPr>
            </w:pPr>
            <w:r w:rsidRPr="00585CB1">
              <w:rPr>
                <w:bCs/>
                <w:color w:val="FFFFFF" w:themeColor="background1"/>
                <w:sz w:val="24"/>
                <w:szCs w:val="24"/>
              </w:rPr>
              <w:t>Creative Thinking</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022C67E9"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1</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7C9B0226" w14:textId="77777777" w:rsidR="0082287C" w:rsidRPr="00585CB1" w:rsidRDefault="0082287C" w:rsidP="00D011A2">
            <w:pPr>
              <w:spacing w:after="0"/>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1AE7375"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C904690"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5EFF434"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82287C" w:rsidRPr="00585CB1" w14:paraId="5921427D"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F14F966" w14:textId="77777777" w:rsidR="0082287C" w:rsidRPr="00585CB1" w:rsidRDefault="0082287C" w:rsidP="00D011A2">
            <w:pPr>
              <w:spacing w:after="0" w:line="240" w:lineRule="auto"/>
              <w:ind w:right="-180"/>
              <w:rPr>
                <w:bCs/>
                <w:color w:val="FFFFFF" w:themeColor="background1"/>
                <w:sz w:val="24"/>
                <w:szCs w:val="24"/>
              </w:rPr>
            </w:pPr>
            <w:r w:rsidRPr="00585CB1">
              <w:rPr>
                <w:bCs/>
                <w:color w:val="FFFFFF" w:themeColor="background1"/>
                <w:sz w:val="24"/>
                <w:szCs w:val="24"/>
              </w:rPr>
              <w:t>Customer Service</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02B09174"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1</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4AC8C8FC"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3D34E15"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C6740A4"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0279239"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82287C" w:rsidRPr="00585CB1" w14:paraId="4EB76BAD"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C008E93" w14:textId="77777777" w:rsidR="0082287C" w:rsidRPr="00585CB1" w:rsidRDefault="0082287C" w:rsidP="00D011A2">
            <w:pPr>
              <w:autoSpaceDE w:val="0"/>
              <w:autoSpaceDN w:val="0"/>
              <w:adjustRightInd w:val="0"/>
              <w:spacing w:after="0" w:line="240" w:lineRule="auto"/>
              <w:ind w:right="-180"/>
              <w:rPr>
                <w:color w:val="FFFFFF" w:themeColor="background1"/>
                <w:sz w:val="24"/>
                <w:szCs w:val="24"/>
              </w:rPr>
            </w:pPr>
            <w:r w:rsidRPr="00585CB1">
              <w:rPr>
                <w:color w:val="FFFFFF" w:themeColor="background1"/>
                <w:sz w:val="24"/>
                <w:szCs w:val="24"/>
              </w:rPr>
              <w:t xml:space="preserve">Data Analysis and Interpretation </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6C6A7D15"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1</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4C4D8D2F"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62E15F8"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10DB963"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68DF331"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82287C" w:rsidRPr="00585CB1" w14:paraId="499FDEAA"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DAAB39F" w14:textId="77777777" w:rsidR="0082287C" w:rsidRPr="00585CB1" w:rsidRDefault="0082287C" w:rsidP="00D011A2">
            <w:pPr>
              <w:autoSpaceDE w:val="0"/>
              <w:autoSpaceDN w:val="0"/>
              <w:adjustRightInd w:val="0"/>
              <w:spacing w:after="0" w:line="240" w:lineRule="auto"/>
              <w:ind w:right="-180"/>
              <w:rPr>
                <w:color w:val="FFFFFF" w:themeColor="background1"/>
                <w:sz w:val="24"/>
                <w:szCs w:val="24"/>
              </w:rPr>
            </w:pPr>
            <w:r w:rsidRPr="00585CB1">
              <w:rPr>
                <w:color w:val="FFFFFF" w:themeColor="background1"/>
                <w:sz w:val="24"/>
                <w:szCs w:val="24"/>
              </w:rPr>
              <w:t>Decision Making</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48B9CA8E"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1</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1A9C83BA"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1763DC2"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02BDE05"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DF1358B"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82287C" w:rsidRPr="00585CB1" w14:paraId="0E976C9F"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52DF4B1" w14:textId="77777777" w:rsidR="0082287C" w:rsidRPr="00585CB1" w:rsidRDefault="0082287C" w:rsidP="00D011A2">
            <w:pPr>
              <w:spacing w:after="0" w:line="240" w:lineRule="auto"/>
              <w:ind w:right="-180"/>
              <w:rPr>
                <w:bCs/>
                <w:color w:val="FFFFFF" w:themeColor="background1"/>
                <w:sz w:val="24"/>
                <w:szCs w:val="24"/>
              </w:rPr>
            </w:pPr>
            <w:r w:rsidRPr="00585CB1">
              <w:rPr>
                <w:bCs/>
                <w:color w:val="FFFFFF" w:themeColor="background1"/>
                <w:sz w:val="24"/>
                <w:szCs w:val="24"/>
              </w:rPr>
              <w:t xml:space="preserve">Attention to Detail </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1F10ECB1"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6754F33A"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103E95D"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E1C60D6"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1BBD998"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384397" w:rsidRPr="00585CB1" w14:paraId="46946153"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22EBF6A" w14:textId="77777777" w:rsidR="00384397" w:rsidRPr="00585CB1" w:rsidRDefault="00384397" w:rsidP="00D011A2">
            <w:pPr>
              <w:spacing w:after="0" w:line="240" w:lineRule="auto"/>
              <w:ind w:right="-180"/>
              <w:rPr>
                <w:bCs/>
                <w:color w:val="FFFFFF" w:themeColor="background1"/>
                <w:sz w:val="24"/>
                <w:szCs w:val="24"/>
              </w:rPr>
            </w:pPr>
            <w:r w:rsidRPr="00585CB1">
              <w:rPr>
                <w:bCs/>
                <w:color w:val="FFFFFF" w:themeColor="background1"/>
                <w:sz w:val="24"/>
                <w:szCs w:val="24"/>
              </w:rPr>
              <w:t>Information Management</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3672336E" w14:textId="77777777" w:rsidR="00384397" w:rsidRPr="00585CB1" w:rsidRDefault="00384397" w:rsidP="00D011A2">
            <w:pPr>
              <w:spacing w:after="0" w:line="240" w:lineRule="auto"/>
              <w:ind w:right="-180"/>
              <w:jc w:val="center"/>
              <w:rPr>
                <w:color w:val="FFFFFF" w:themeColor="background1"/>
                <w:sz w:val="24"/>
                <w:szCs w:val="24"/>
              </w:rPr>
            </w:pPr>
            <w:r w:rsidRPr="00585CB1">
              <w:rPr>
                <w:color w:val="FFFFFF" w:themeColor="background1"/>
                <w:sz w:val="24"/>
                <w:szCs w:val="24"/>
              </w:rPr>
              <w:t>1</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562BC858" w14:textId="77777777" w:rsidR="00384397" w:rsidRPr="00585CB1" w:rsidRDefault="00384397"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8B1B973" w14:textId="77777777" w:rsidR="00384397" w:rsidRPr="00585CB1" w:rsidRDefault="00384397"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52456AF" w14:textId="77777777" w:rsidR="00384397" w:rsidRPr="00585CB1" w:rsidRDefault="00384397"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E1E2C3F" w14:textId="77777777" w:rsidR="00384397" w:rsidRPr="00585CB1" w:rsidRDefault="00384397"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82287C" w:rsidRPr="00585CB1" w14:paraId="23AA2C5E"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5669155" w14:textId="77777777" w:rsidR="0082287C" w:rsidRPr="00585CB1" w:rsidRDefault="0082287C" w:rsidP="00D011A2">
            <w:pPr>
              <w:spacing w:after="0" w:line="240" w:lineRule="auto"/>
              <w:ind w:right="-180"/>
              <w:rPr>
                <w:bCs/>
                <w:color w:val="FFFFFF" w:themeColor="background1"/>
                <w:sz w:val="24"/>
                <w:szCs w:val="24"/>
              </w:rPr>
            </w:pPr>
            <w:r w:rsidRPr="00585CB1">
              <w:rPr>
                <w:bCs/>
                <w:color w:val="FFFFFF" w:themeColor="background1"/>
                <w:sz w:val="24"/>
                <w:szCs w:val="24"/>
              </w:rPr>
              <w:t>Information Security</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0AE23E1A"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1</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24752538"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D218A8B"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ACCCEFC"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E2D873E"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82287C" w:rsidRPr="00585CB1" w14:paraId="2490CC80"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274D9A1" w14:textId="77777777" w:rsidR="0082287C" w:rsidRPr="00585CB1" w:rsidRDefault="0082287C" w:rsidP="00D011A2">
            <w:pPr>
              <w:spacing w:after="0" w:line="240" w:lineRule="auto"/>
              <w:ind w:right="-180"/>
              <w:rPr>
                <w:bCs/>
                <w:color w:val="FFFFFF" w:themeColor="background1"/>
                <w:sz w:val="24"/>
                <w:szCs w:val="24"/>
              </w:rPr>
            </w:pPr>
            <w:r w:rsidRPr="00585CB1">
              <w:rPr>
                <w:bCs/>
                <w:color w:val="FFFFFF" w:themeColor="background1"/>
                <w:sz w:val="24"/>
                <w:szCs w:val="24"/>
              </w:rPr>
              <w:t>Interpersonal Skills</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67CDDA44"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1</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5F3B484E"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051BDDE"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AEDA5D8"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A003226"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82287C" w:rsidRPr="00585CB1" w14:paraId="5BC16ACF"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202052B" w14:textId="77777777" w:rsidR="0082287C" w:rsidRPr="00585CB1" w:rsidRDefault="0082287C" w:rsidP="00D011A2">
            <w:pPr>
              <w:spacing w:after="0" w:line="240" w:lineRule="auto"/>
              <w:ind w:right="-180"/>
              <w:rPr>
                <w:bCs/>
                <w:color w:val="FFFFFF" w:themeColor="background1"/>
                <w:sz w:val="24"/>
                <w:szCs w:val="24"/>
              </w:rPr>
            </w:pPr>
            <w:r w:rsidRPr="00585CB1">
              <w:rPr>
                <w:bCs/>
                <w:color w:val="FFFFFF" w:themeColor="background1"/>
                <w:sz w:val="24"/>
                <w:szCs w:val="24"/>
              </w:rPr>
              <w:t>Leveraging Technologies</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028D2515"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1</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7BD43DAA"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84E94F4"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9B5184E"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3721CA3"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82287C" w:rsidRPr="00585CB1" w14:paraId="1E2C426C"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62B7FFC" w14:textId="77777777" w:rsidR="0082287C" w:rsidRPr="00585CB1" w:rsidRDefault="0082287C" w:rsidP="00D011A2">
            <w:pPr>
              <w:spacing w:after="0" w:line="240" w:lineRule="auto"/>
              <w:ind w:right="-180"/>
              <w:rPr>
                <w:bCs/>
                <w:color w:val="FFFFFF" w:themeColor="background1"/>
                <w:sz w:val="24"/>
                <w:szCs w:val="24"/>
              </w:rPr>
            </w:pPr>
            <w:r w:rsidRPr="00585CB1">
              <w:rPr>
                <w:bCs/>
                <w:color w:val="FFFFFF" w:themeColor="background1"/>
                <w:sz w:val="24"/>
                <w:szCs w:val="24"/>
              </w:rPr>
              <w:t>Organizational Awareness</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6DD9B8E4"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1</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5496F491"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E3154B0"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58AC101"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71AE768"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384397" w:rsidRPr="00585CB1" w14:paraId="15437F70"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2FCE135" w14:textId="77777777" w:rsidR="00384397" w:rsidRPr="00585CB1" w:rsidRDefault="00384397" w:rsidP="00D011A2">
            <w:pPr>
              <w:spacing w:after="0" w:line="240" w:lineRule="auto"/>
              <w:ind w:right="-180"/>
              <w:rPr>
                <w:bCs/>
                <w:color w:val="FFFFFF" w:themeColor="background1"/>
                <w:sz w:val="24"/>
                <w:szCs w:val="24"/>
              </w:rPr>
            </w:pPr>
            <w:r w:rsidRPr="00585CB1">
              <w:rPr>
                <w:bCs/>
                <w:color w:val="FFFFFF" w:themeColor="background1"/>
                <w:sz w:val="24"/>
                <w:szCs w:val="24"/>
              </w:rPr>
              <w:t>Problem Solving</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5A587C07" w14:textId="77777777" w:rsidR="00384397" w:rsidRPr="00585CB1" w:rsidRDefault="00384397" w:rsidP="00D011A2">
            <w:pPr>
              <w:spacing w:after="0" w:line="240" w:lineRule="auto"/>
              <w:ind w:right="-180"/>
              <w:jc w:val="center"/>
              <w:rPr>
                <w:color w:val="FFFFFF" w:themeColor="background1"/>
                <w:sz w:val="24"/>
                <w:szCs w:val="24"/>
              </w:rPr>
            </w:pPr>
            <w:r w:rsidRPr="00585CB1">
              <w:rPr>
                <w:color w:val="FFFFFF" w:themeColor="background1"/>
                <w:sz w:val="24"/>
                <w:szCs w:val="24"/>
              </w:rPr>
              <w:t>1</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0F9B0737" w14:textId="77777777" w:rsidR="00384397" w:rsidRPr="00585CB1" w:rsidRDefault="00384397"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9708752" w14:textId="77777777" w:rsidR="00384397" w:rsidRPr="00585CB1" w:rsidRDefault="00384397"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D04336C" w14:textId="77777777" w:rsidR="00384397" w:rsidRPr="00585CB1" w:rsidRDefault="00384397" w:rsidP="00D011A2">
            <w:pPr>
              <w:spacing w:after="0" w:line="240" w:lineRule="auto"/>
              <w:ind w:right="-180"/>
              <w:jc w:val="center"/>
              <w:rPr>
                <w:color w:val="FFFFFF" w:themeColor="background1"/>
                <w:sz w:val="24"/>
                <w:szCs w:val="24"/>
              </w:rPr>
            </w:pPr>
            <w:r w:rsidRPr="00585CB1">
              <w:rPr>
                <w:color w:val="FFFFFF" w:themeColor="background1"/>
                <w:sz w:val="24"/>
                <w:szCs w:val="24"/>
              </w:rPr>
              <w:t>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5359FE3" w14:textId="77777777" w:rsidR="00384397" w:rsidRPr="00585CB1" w:rsidRDefault="00384397"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82287C" w:rsidRPr="00585CB1" w14:paraId="14962991"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97CB976" w14:textId="77777777" w:rsidR="0082287C" w:rsidRPr="00585CB1" w:rsidRDefault="0082287C" w:rsidP="00D011A2">
            <w:pPr>
              <w:spacing w:after="0" w:line="240" w:lineRule="auto"/>
              <w:ind w:right="-180"/>
              <w:rPr>
                <w:bCs/>
                <w:color w:val="FFFFFF" w:themeColor="background1"/>
                <w:sz w:val="24"/>
                <w:szCs w:val="24"/>
              </w:rPr>
            </w:pPr>
            <w:r w:rsidRPr="00585CB1">
              <w:rPr>
                <w:bCs/>
                <w:color w:val="FFFFFF" w:themeColor="background1"/>
                <w:sz w:val="24"/>
                <w:szCs w:val="24"/>
              </w:rPr>
              <w:t>Honesty</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20E3D28A"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5F10B679"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F351E98"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3E37081"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75FE30C"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5</w:t>
            </w:r>
          </w:p>
        </w:tc>
      </w:tr>
      <w:tr w:rsidR="0082287C" w:rsidRPr="00585CB1" w14:paraId="02DDC3E8" w14:textId="77777777" w:rsidTr="0088596E">
        <w:trPr>
          <w:cantSplit/>
          <w:trHeight w:val="20"/>
          <w:tblCellSpacing w:w="0" w:type="dxa"/>
        </w:trPr>
        <w:tc>
          <w:tcPr>
            <w:tcW w:w="247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FC549DC" w14:textId="77777777" w:rsidR="0082287C" w:rsidRPr="00585CB1" w:rsidRDefault="0082287C" w:rsidP="00D011A2">
            <w:pPr>
              <w:spacing w:after="0" w:line="240" w:lineRule="auto"/>
              <w:ind w:right="-180"/>
              <w:rPr>
                <w:bCs/>
                <w:color w:val="FFFFFF" w:themeColor="background1"/>
                <w:sz w:val="24"/>
                <w:szCs w:val="24"/>
              </w:rPr>
            </w:pPr>
            <w:r w:rsidRPr="00585CB1">
              <w:rPr>
                <w:bCs/>
                <w:color w:val="FFFFFF" w:themeColor="background1"/>
                <w:sz w:val="24"/>
                <w:szCs w:val="24"/>
              </w:rPr>
              <w:t>Mentoring</w:t>
            </w:r>
          </w:p>
        </w:tc>
        <w:tc>
          <w:tcPr>
            <w:tcW w:w="487" w:type="pct"/>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2EAF60E1"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w:t>
            </w:r>
          </w:p>
        </w:tc>
        <w:tc>
          <w:tcPr>
            <w:tcW w:w="454"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14:paraId="1924570E"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2-3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22C7A39"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w:t>
            </w:r>
          </w:p>
        </w:tc>
        <w:tc>
          <w:tcPr>
            <w:tcW w:w="487" w:type="pct"/>
            <w:gridSpan w:val="2"/>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F5990C9" w14:textId="77777777" w:rsidR="0082287C" w:rsidRPr="00585CB1" w:rsidRDefault="0082287C" w:rsidP="00D011A2">
            <w:pPr>
              <w:spacing w:after="0" w:line="240" w:lineRule="auto"/>
              <w:ind w:right="-180"/>
              <w:jc w:val="center"/>
              <w:rPr>
                <w:color w:val="FFFFFF" w:themeColor="background1"/>
                <w:sz w:val="24"/>
                <w:szCs w:val="24"/>
              </w:rPr>
            </w:pPr>
            <w:r w:rsidRPr="00585CB1">
              <w:rPr>
                <w:color w:val="FFFFFF" w:themeColor="background1"/>
                <w:sz w:val="24"/>
                <w:szCs w:val="24"/>
              </w:rPr>
              <w:t>3-4</w:t>
            </w:r>
          </w:p>
        </w:tc>
        <w:tc>
          <w:tcPr>
            <w:tcW w:w="60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A142BB6" w14:textId="77777777" w:rsidR="0082287C" w:rsidRPr="00585CB1" w:rsidRDefault="0082287C" w:rsidP="00D011A2">
            <w:pPr>
              <w:keepNext/>
              <w:spacing w:after="0" w:line="240" w:lineRule="auto"/>
              <w:ind w:right="-180"/>
              <w:jc w:val="center"/>
              <w:rPr>
                <w:color w:val="FFFFFF" w:themeColor="background1"/>
                <w:sz w:val="24"/>
                <w:szCs w:val="24"/>
              </w:rPr>
            </w:pPr>
            <w:r w:rsidRPr="00585CB1">
              <w:rPr>
                <w:color w:val="FFFFFF" w:themeColor="background1"/>
                <w:sz w:val="24"/>
                <w:szCs w:val="24"/>
              </w:rPr>
              <w:t>5</w:t>
            </w:r>
          </w:p>
        </w:tc>
      </w:tr>
    </w:tbl>
    <w:p w14:paraId="10B14625" w14:textId="77777777" w:rsidR="00585CB1" w:rsidRDefault="008C2240" w:rsidP="00EF4255">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2</w:t>
      </w:r>
      <w:r w:rsidR="00252EA7">
        <w:rPr>
          <w:noProof/>
        </w:rPr>
        <w:fldChar w:fldCharType="end"/>
      </w:r>
      <w:r>
        <w:t>: Baseline Competency Information</w:t>
      </w:r>
    </w:p>
    <w:p w14:paraId="7BDCA905" w14:textId="77777777" w:rsidR="0088596E" w:rsidRDefault="0088596E" w:rsidP="0088596E"/>
    <w:p w14:paraId="5B4D22C5" w14:textId="77777777" w:rsidR="0088596E" w:rsidRDefault="0088596E" w:rsidP="0088596E"/>
    <w:p w14:paraId="393BC672" w14:textId="77777777" w:rsidR="0088596E" w:rsidRDefault="0088596E" w:rsidP="0088596E"/>
    <w:p w14:paraId="4538C5F3" w14:textId="77777777" w:rsidR="0088596E" w:rsidRDefault="0088596E" w:rsidP="0088596E"/>
    <w:p w14:paraId="2E0EE082" w14:textId="77777777" w:rsidR="0088596E" w:rsidRDefault="0088596E" w:rsidP="0088596E"/>
    <w:p w14:paraId="0BC79DEB" w14:textId="77777777" w:rsidR="0088596E" w:rsidRDefault="0088596E" w:rsidP="0088596E"/>
    <w:p w14:paraId="0401E6D0" w14:textId="77777777" w:rsidR="0088596E" w:rsidRDefault="0088596E" w:rsidP="0088596E"/>
    <w:p w14:paraId="58007401" w14:textId="77777777" w:rsidR="0088596E" w:rsidRPr="0088596E" w:rsidRDefault="0088596E" w:rsidP="0088596E"/>
    <w:p w14:paraId="246F3E48" w14:textId="77777777" w:rsidR="002C359E" w:rsidRPr="00A94794" w:rsidRDefault="002C359E" w:rsidP="00EA546F">
      <w:pPr>
        <w:pStyle w:val="ListParagraph"/>
        <w:numPr>
          <w:ilvl w:val="0"/>
          <w:numId w:val="6"/>
        </w:numPr>
        <w:spacing w:line="240" w:lineRule="auto"/>
        <w:ind w:left="360" w:right="-180"/>
        <w:rPr>
          <w:szCs w:val="24"/>
          <w:u w:val="single"/>
        </w:rPr>
      </w:pPr>
      <w:r w:rsidRPr="00293E68">
        <w:rPr>
          <w:b/>
          <w:szCs w:val="24"/>
        </w:rPr>
        <w:t>Change Management</w:t>
      </w:r>
      <w:r w:rsidRPr="00A94794">
        <w:rPr>
          <w:szCs w:val="24"/>
        </w:rPr>
        <w:t xml:space="preserve"> - Understands the need for change and helps plan for and accommodate it as creatively and positively as possible.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A94794" w:rsidRPr="009C18BE" w14:paraId="233A972E" w14:textId="77777777" w:rsidTr="006A7F1A">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AB5038E" w14:textId="77777777" w:rsidR="00A94794" w:rsidRPr="00F67A19" w:rsidRDefault="00A94794" w:rsidP="00D011A2">
            <w:pPr>
              <w:ind w:right="-180"/>
              <w:rPr>
                <w:rFonts w:eastAsia="Calibri"/>
                <w:b/>
                <w:color w:val="FFFFFF" w:themeColor="background1"/>
                <w:sz w:val="24"/>
                <w:szCs w:val="24"/>
              </w:rPr>
            </w:pPr>
            <w:r w:rsidRPr="002F5C68">
              <w:rPr>
                <w:rFonts w:eastAsia="Calibri"/>
                <w:b/>
                <w:color w:val="FFFFFF" w:themeColor="background1"/>
                <w:sz w:val="24"/>
                <w:szCs w:val="24"/>
              </w:rPr>
              <w:lastRenderedPageBreak/>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D564FA6" w14:textId="77777777" w:rsidR="00A94794" w:rsidRPr="002F5C68" w:rsidRDefault="00A94794" w:rsidP="00D011A2">
            <w:pPr>
              <w:widowControl w:val="0"/>
              <w:autoSpaceDE w:val="0"/>
              <w:autoSpaceDN w:val="0"/>
              <w:adjustRightInd w:val="0"/>
              <w:spacing w:after="58" w:line="240" w:lineRule="auto"/>
              <w:ind w:right="-180"/>
              <w:jc w:val="center"/>
              <w:rPr>
                <w:rFonts w:eastAsia="Calibri"/>
                <w:b/>
                <w:color w:val="FFFFFF" w:themeColor="background1"/>
                <w:sz w:val="24"/>
                <w:szCs w:val="24"/>
              </w:rPr>
            </w:pPr>
            <w:r w:rsidRPr="002F5C68">
              <w:rPr>
                <w:rFonts w:eastAsia="Calibri"/>
                <w:b/>
                <w:color w:val="FFFFFF" w:themeColor="background1"/>
                <w:sz w:val="24"/>
                <w:szCs w:val="24"/>
              </w:rPr>
              <w:t>Key Behaviors</w:t>
            </w:r>
          </w:p>
        </w:tc>
      </w:tr>
      <w:tr w:rsidR="002C359E" w:rsidRPr="009C18BE" w14:paraId="4553CE65"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9C68D90" w14:textId="77777777" w:rsidR="002C359E" w:rsidRPr="004F1BF9" w:rsidRDefault="00A94794" w:rsidP="00D011A2">
            <w:pPr>
              <w:ind w:right="-180"/>
              <w:rPr>
                <w:rFonts w:eastAsia="Calibri"/>
                <w:color w:val="FFFFFF" w:themeColor="background1"/>
                <w:sz w:val="24"/>
                <w:szCs w:val="24"/>
              </w:rPr>
            </w:pPr>
            <w:r w:rsidRPr="004F1BF9">
              <w:rPr>
                <w:rFonts w:eastAsia="Calibri"/>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1319C95" w14:textId="77777777" w:rsidR="002C359E" w:rsidRPr="00892183" w:rsidRDefault="002C359E" w:rsidP="00EA546F">
            <w:pPr>
              <w:pStyle w:val="ListParagraph"/>
              <w:numPr>
                <w:ilvl w:val="0"/>
                <w:numId w:val="15"/>
              </w:numPr>
              <w:ind w:left="504"/>
              <w:rPr>
                <w:rFonts w:eastAsia="Calibri"/>
                <w:color w:val="FFFFFF" w:themeColor="background1"/>
              </w:rPr>
            </w:pPr>
            <w:r w:rsidRPr="00892183">
              <w:rPr>
                <w:rFonts w:eastAsia="Calibri"/>
                <w:color w:val="FFFFFF" w:themeColor="background1"/>
              </w:rPr>
              <w:t>Is flexible and open to new ideas and encourages others to value change.</w:t>
            </w:r>
          </w:p>
          <w:p w14:paraId="17510714" w14:textId="77777777" w:rsidR="002C359E" w:rsidRPr="00892183" w:rsidRDefault="002C359E" w:rsidP="00EA546F">
            <w:pPr>
              <w:pStyle w:val="ListParagraph"/>
              <w:numPr>
                <w:ilvl w:val="0"/>
                <w:numId w:val="15"/>
              </w:numPr>
              <w:ind w:left="504"/>
              <w:rPr>
                <w:rFonts w:eastAsia="Calibri"/>
                <w:color w:val="FFFFFF" w:themeColor="background1"/>
              </w:rPr>
            </w:pPr>
            <w:r w:rsidRPr="00892183">
              <w:rPr>
                <w:rFonts w:eastAsia="Calibri"/>
                <w:color w:val="FFFFFF" w:themeColor="background1"/>
              </w:rPr>
              <w:t>Seeks out ways to employ technology to achieve mission and improve organizational and individual performance.</w:t>
            </w:r>
          </w:p>
          <w:p w14:paraId="1A8942FD" w14:textId="77777777" w:rsidR="002C359E" w:rsidRPr="00892183" w:rsidRDefault="002C359E" w:rsidP="00EA546F">
            <w:pPr>
              <w:pStyle w:val="ListParagraph"/>
              <w:numPr>
                <w:ilvl w:val="0"/>
                <w:numId w:val="15"/>
              </w:numPr>
              <w:ind w:left="504"/>
              <w:rPr>
                <w:rFonts w:eastAsia="Calibri"/>
                <w:color w:val="FFFFFF" w:themeColor="background1"/>
              </w:rPr>
            </w:pPr>
            <w:r w:rsidRPr="00892183">
              <w:rPr>
                <w:rFonts w:eastAsia="Calibri"/>
                <w:color w:val="FFFFFF" w:themeColor="background1"/>
              </w:rPr>
              <w:t>Proposes new approaches, methods, and technologies.</w:t>
            </w:r>
          </w:p>
          <w:p w14:paraId="1EDBAAA5" w14:textId="77777777" w:rsidR="002C359E" w:rsidRPr="00892183" w:rsidRDefault="002C359E" w:rsidP="00EA546F">
            <w:pPr>
              <w:pStyle w:val="ListParagraph"/>
              <w:numPr>
                <w:ilvl w:val="0"/>
                <w:numId w:val="15"/>
              </w:numPr>
              <w:ind w:left="504"/>
              <w:rPr>
                <w:rFonts w:eastAsia="Calibri"/>
                <w:color w:val="FFFFFF" w:themeColor="background1"/>
              </w:rPr>
            </w:pPr>
            <w:r w:rsidRPr="00892183">
              <w:rPr>
                <w:rFonts w:eastAsia="Calibri"/>
                <w:color w:val="FFFFFF" w:themeColor="background1"/>
              </w:rPr>
              <w:t>Uses state-of-the-art resources and employs technology to assist self and organization in work activities.</w:t>
            </w:r>
          </w:p>
          <w:p w14:paraId="6C2E4166" w14:textId="77777777" w:rsidR="002C359E" w:rsidRPr="00892183" w:rsidRDefault="002C359E" w:rsidP="00EA546F">
            <w:pPr>
              <w:pStyle w:val="ListParagraph"/>
              <w:numPr>
                <w:ilvl w:val="0"/>
                <w:numId w:val="15"/>
              </w:numPr>
              <w:ind w:left="504"/>
              <w:rPr>
                <w:rFonts w:eastAsia="Calibri"/>
                <w:color w:val="FFFFFF" w:themeColor="background1"/>
              </w:rPr>
            </w:pPr>
            <w:r w:rsidRPr="00892183">
              <w:rPr>
                <w:rFonts w:eastAsia="Calibri"/>
                <w:color w:val="FFFFFF" w:themeColor="background1"/>
              </w:rPr>
              <w:t>Assesses the readiness for change of people and organizations prior to implementing any change activities</w:t>
            </w:r>
          </w:p>
          <w:p w14:paraId="458FCE81" w14:textId="77777777" w:rsidR="002C359E" w:rsidRPr="00892183" w:rsidRDefault="002C359E" w:rsidP="00EA546F">
            <w:pPr>
              <w:pStyle w:val="ListParagraph"/>
              <w:numPr>
                <w:ilvl w:val="0"/>
                <w:numId w:val="15"/>
              </w:numPr>
              <w:ind w:left="504"/>
              <w:rPr>
                <w:rFonts w:eastAsia="Calibri"/>
                <w:color w:val="FFFFFF" w:themeColor="background1"/>
              </w:rPr>
            </w:pPr>
            <w:r w:rsidRPr="00892183">
              <w:rPr>
                <w:rFonts w:eastAsia="Calibri"/>
                <w:color w:val="FFFFFF" w:themeColor="background1"/>
              </w:rPr>
              <w:t>Recognizes and plans for challenges associated with undertaking business process redesign and change management efforts.</w:t>
            </w:r>
          </w:p>
          <w:p w14:paraId="38F20CCC" w14:textId="77777777" w:rsidR="002C359E" w:rsidRDefault="002C359E" w:rsidP="00EA546F">
            <w:pPr>
              <w:pStyle w:val="ListParagraph"/>
              <w:numPr>
                <w:ilvl w:val="0"/>
                <w:numId w:val="15"/>
              </w:numPr>
              <w:ind w:left="504"/>
              <w:rPr>
                <w:rFonts w:eastAsia="Calibri"/>
                <w:color w:val="FFFFFF" w:themeColor="background1"/>
              </w:rPr>
            </w:pPr>
            <w:r w:rsidRPr="00892183">
              <w:rPr>
                <w:rFonts w:eastAsia="Calibri"/>
                <w:color w:val="FFFFFF" w:themeColor="background1"/>
              </w:rPr>
              <w:t>Considers overall structures, patterns and cycles in the organization/systems, and uses assessment, analysis and evaluation methodologies to define metrics and standards of performance.</w:t>
            </w:r>
          </w:p>
          <w:p w14:paraId="38E1B119" w14:textId="77777777" w:rsidR="002C359E" w:rsidRPr="00892183" w:rsidRDefault="00892183" w:rsidP="00EA546F">
            <w:pPr>
              <w:pStyle w:val="ListParagraph"/>
              <w:numPr>
                <w:ilvl w:val="0"/>
                <w:numId w:val="15"/>
              </w:numPr>
              <w:ind w:left="504"/>
              <w:rPr>
                <w:rFonts w:eastAsia="Calibri"/>
                <w:color w:val="FFFFFF" w:themeColor="background1"/>
              </w:rPr>
            </w:pPr>
            <w:r>
              <w:rPr>
                <w:rFonts w:eastAsia="Calibri"/>
                <w:color w:val="FFFFFF" w:themeColor="background1"/>
              </w:rPr>
              <w:t>Assesses</w:t>
            </w:r>
            <w:r w:rsidRPr="00892183">
              <w:rPr>
                <w:rFonts w:eastAsia="Calibri"/>
                <w:color w:val="FFFFFF" w:themeColor="background1"/>
              </w:rPr>
              <w:t xml:space="preserve"> mission achievements, change implementation, behavioral change, evidence of learning, and employee reactions/responses</w:t>
            </w:r>
            <w:r>
              <w:rPr>
                <w:rFonts w:eastAsia="Calibri"/>
                <w:color w:val="FFFFFF" w:themeColor="background1"/>
              </w:rPr>
              <w:t>.</w:t>
            </w:r>
          </w:p>
        </w:tc>
      </w:tr>
      <w:tr w:rsidR="002C359E" w:rsidRPr="009C18BE" w14:paraId="425AB98B"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B21C904"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A296D81"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 xml:space="preserve">Occasionally is in tune with the need for change, but may avoid or miss opportunities. </w:t>
            </w:r>
          </w:p>
        </w:tc>
      </w:tr>
      <w:tr w:rsidR="002C359E" w:rsidRPr="009C18BE" w14:paraId="27FC8BCB"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D8CCE82"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DDB0FDF"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 xml:space="preserve">Sometimes uses change management to effectively accomplish organizational goals. </w:t>
            </w:r>
          </w:p>
        </w:tc>
      </w:tr>
      <w:tr w:rsidR="002C359E" w:rsidRPr="009C18BE" w14:paraId="3B24EBA2"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E8BC3EA"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2E7A153"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 xml:space="preserve">Usually ensures that the concepts of change management </w:t>
            </w:r>
            <w:proofErr w:type="gramStart"/>
            <w:r w:rsidRPr="009C18BE">
              <w:rPr>
                <w:rFonts w:eastAsia="Calibri"/>
                <w:color w:val="FFFFFF" w:themeColor="background1"/>
                <w:sz w:val="24"/>
                <w:szCs w:val="24"/>
              </w:rPr>
              <w:t>is</w:t>
            </w:r>
            <w:proofErr w:type="gramEnd"/>
            <w:r w:rsidRPr="009C18BE">
              <w:rPr>
                <w:rFonts w:eastAsia="Calibri"/>
                <w:color w:val="FFFFFF" w:themeColor="background1"/>
                <w:sz w:val="24"/>
                <w:szCs w:val="24"/>
              </w:rPr>
              <w:t xml:space="preserve"> utilized to achieve the desired results of the organization.</w:t>
            </w:r>
          </w:p>
        </w:tc>
      </w:tr>
      <w:tr w:rsidR="002C359E" w:rsidRPr="009C18BE" w14:paraId="717AC1B6"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27070B5"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EA094D6"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Even in the most difficult situations, ensures that change management is effectively employed.</w:t>
            </w:r>
          </w:p>
        </w:tc>
      </w:tr>
      <w:tr w:rsidR="002C359E" w:rsidRPr="009C18BE" w14:paraId="26FB2C58"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D665995"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A87635A" w14:textId="77777777" w:rsidR="002C359E" w:rsidRPr="009C18BE" w:rsidRDefault="002C359E" w:rsidP="00D011A2">
            <w:pPr>
              <w:keepNext/>
              <w:ind w:right="-180"/>
              <w:rPr>
                <w:rFonts w:eastAsia="Calibri"/>
                <w:color w:val="FFFFFF" w:themeColor="background1"/>
                <w:sz w:val="24"/>
                <w:szCs w:val="24"/>
              </w:rPr>
            </w:pPr>
            <w:r w:rsidRPr="009C18BE">
              <w:rPr>
                <w:rFonts w:eastAsia="Calibri"/>
                <w:color w:val="FFFFFF" w:themeColor="background1"/>
                <w:sz w:val="24"/>
                <w:szCs w:val="24"/>
              </w:rPr>
              <w:t>Models, leads, trains, and motivates multiple levels of personnel to be highly proficient in change management.</w:t>
            </w:r>
          </w:p>
        </w:tc>
      </w:tr>
    </w:tbl>
    <w:p w14:paraId="0CE0EBBC" w14:textId="77777777" w:rsidR="008C2240" w:rsidRDefault="008C2240"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3</w:t>
      </w:r>
      <w:r w:rsidR="00252EA7">
        <w:rPr>
          <w:noProof/>
        </w:rPr>
        <w:fldChar w:fldCharType="end"/>
      </w:r>
      <w:r>
        <w:t>:  Change Management</w:t>
      </w:r>
    </w:p>
    <w:p w14:paraId="2BC054E1" w14:textId="77777777" w:rsidR="002C359E" w:rsidRPr="009C18BE" w:rsidRDefault="002C359E" w:rsidP="00D011A2">
      <w:pPr>
        <w:spacing w:before="240" w:after="360"/>
        <w:ind w:right="-180"/>
        <w:rPr>
          <w:rFonts w:cs="Arial"/>
          <w:b/>
          <w:color w:val="1F497D" w:themeColor="text2"/>
          <w:sz w:val="24"/>
          <w:szCs w:val="24"/>
        </w:rPr>
      </w:pPr>
      <w:r w:rsidRPr="009C18BE">
        <w:rPr>
          <w:rFonts w:cs="Arial"/>
          <w:b/>
          <w:color w:val="1F497D" w:themeColor="text2"/>
          <w:sz w:val="24"/>
          <w:szCs w:val="24"/>
        </w:rPr>
        <w:t>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652"/>
        <w:gridCol w:w="1652"/>
        <w:gridCol w:w="1653"/>
        <w:gridCol w:w="1652"/>
        <w:gridCol w:w="1653"/>
      </w:tblGrid>
      <w:tr w:rsidR="002C359E" w:rsidRPr="009C18BE" w14:paraId="5C24B1F6" w14:textId="77777777" w:rsidTr="001E1B14">
        <w:trPr>
          <w:cantSplit/>
          <w:tblHeader/>
        </w:trPr>
        <w:tc>
          <w:tcPr>
            <w:tcW w:w="2178" w:type="dxa"/>
            <w:shd w:val="clear" w:color="auto" w:fill="C6D9F1" w:themeFill="text2" w:themeFillTint="33"/>
            <w:hideMark/>
          </w:tcPr>
          <w:p w14:paraId="0C84FD74" w14:textId="77777777" w:rsidR="002C359E" w:rsidRPr="009C18BE" w:rsidRDefault="002C359E" w:rsidP="00D011A2">
            <w:pPr>
              <w:ind w:right="-180"/>
              <w:rPr>
                <w:rFonts w:eastAsia="Calibri"/>
                <w:color w:val="1F497D" w:themeColor="text2"/>
                <w:sz w:val="24"/>
                <w:szCs w:val="24"/>
              </w:rPr>
            </w:pPr>
            <w:r w:rsidRPr="009C18BE">
              <w:rPr>
                <w:rFonts w:eastAsia="Calibri"/>
                <w:color w:val="1F497D" w:themeColor="text2"/>
                <w:sz w:val="24"/>
                <w:szCs w:val="24"/>
              </w:rPr>
              <w:t>Grade Level</w:t>
            </w:r>
          </w:p>
        </w:tc>
        <w:tc>
          <w:tcPr>
            <w:tcW w:w="1652" w:type="dxa"/>
            <w:shd w:val="clear" w:color="auto" w:fill="C6D9F1" w:themeFill="text2" w:themeFillTint="33"/>
            <w:hideMark/>
          </w:tcPr>
          <w:p w14:paraId="64FC0A14" w14:textId="77777777" w:rsidR="002C359E" w:rsidRPr="009C18BE" w:rsidRDefault="002C359E" w:rsidP="00D011A2">
            <w:pPr>
              <w:ind w:right="-180"/>
              <w:jc w:val="center"/>
              <w:rPr>
                <w:rFonts w:eastAsia="Calibri"/>
                <w:color w:val="1F497D" w:themeColor="text2"/>
                <w:sz w:val="24"/>
                <w:szCs w:val="24"/>
              </w:rPr>
            </w:pPr>
            <w:r w:rsidRPr="009C18BE">
              <w:rPr>
                <w:rFonts w:eastAsia="Calibri"/>
                <w:color w:val="1F497D" w:themeColor="text2"/>
                <w:sz w:val="24"/>
                <w:szCs w:val="24"/>
              </w:rPr>
              <w:t>GS-7</w:t>
            </w:r>
          </w:p>
        </w:tc>
        <w:tc>
          <w:tcPr>
            <w:tcW w:w="1652" w:type="dxa"/>
            <w:shd w:val="clear" w:color="auto" w:fill="C6D9F1" w:themeFill="text2" w:themeFillTint="33"/>
            <w:hideMark/>
          </w:tcPr>
          <w:p w14:paraId="341B9149" w14:textId="77777777" w:rsidR="002C359E" w:rsidRPr="009C18BE" w:rsidRDefault="002C359E" w:rsidP="00D011A2">
            <w:pPr>
              <w:ind w:right="-180"/>
              <w:jc w:val="center"/>
              <w:rPr>
                <w:rFonts w:eastAsia="Calibri"/>
                <w:color w:val="1F497D" w:themeColor="text2"/>
                <w:sz w:val="24"/>
                <w:szCs w:val="24"/>
              </w:rPr>
            </w:pPr>
            <w:r w:rsidRPr="009C18BE">
              <w:rPr>
                <w:rFonts w:eastAsia="Calibri"/>
                <w:color w:val="1F497D" w:themeColor="text2"/>
                <w:sz w:val="24"/>
                <w:szCs w:val="24"/>
              </w:rPr>
              <w:t>GS-9</w:t>
            </w:r>
          </w:p>
        </w:tc>
        <w:tc>
          <w:tcPr>
            <w:tcW w:w="1653" w:type="dxa"/>
            <w:shd w:val="clear" w:color="auto" w:fill="C6D9F1" w:themeFill="text2" w:themeFillTint="33"/>
            <w:hideMark/>
          </w:tcPr>
          <w:p w14:paraId="20A16634" w14:textId="77777777" w:rsidR="002C359E" w:rsidRPr="009C18BE" w:rsidRDefault="002C359E" w:rsidP="00D011A2">
            <w:pPr>
              <w:ind w:right="-180"/>
              <w:jc w:val="center"/>
              <w:rPr>
                <w:rFonts w:eastAsia="Calibri"/>
                <w:color w:val="1F497D" w:themeColor="text2"/>
                <w:sz w:val="24"/>
                <w:szCs w:val="24"/>
              </w:rPr>
            </w:pPr>
            <w:r w:rsidRPr="009C18BE">
              <w:rPr>
                <w:rFonts w:eastAsia="Calibri"/>
                <w:color w:val="1F497D" w:themeColor="text2"/>
                <w:sz w:val="24"/>
                <w:szCs w:val="24"/>
              </w:rPr>
              <w:t>GS-11</w:t>
            </w:r>
          </w:p>
        </w:tc>
        <w:tc>
          <w:tcPr>
            <w:tcW w:w="1652" w:type="dxa"/>
            <w:shd w:val="clear" w:color="auto" w:fill="C6D9F1" w:themeFill="text2" w:themeFillTint="33"/>
            <w:hideMark/>
          </w:tcPr>
          <w:p w14:paraId="6ADA93B5" w14:textId="77777777" w:rsidR="002C359E" w:rsidRPr="009C18BE" w:rsidRDefault="002C359E" w:rsidP="00D011A2">
            <w:pPr>
              <w:ind w:right="-180"/>
              <w:jc w:val="center"/>
              <w:rPr>
                <w:rFonts w:eastAsia="Calibri"/>
                <w:color w:val="1F497D" w:themeColor="text2"/>
                <w:sz w:val="24"/>
                <w:szCs w:val="24"/>
              </w:rPr>
            </w:pPr>
            <w:r w:rsidRPr="009C18BE">
              <w:rPr>
                <w:rFonts w:eastAsia="Calibri"/>
                <w:color w:val="1F497D" w:themeColor="text2"/>
                <w:sz w:val="24"/>
                <w:szCs w:val="24"/>
              </w:rPr>
              <w:t>GS-12</w:t>
            </w:r>
          </w:p>
        </w:tc>
        <w:tc>
          <w:tcPr>
            <w:tcW w:w="1653" w:type="dxa"/>
            <w:shd w:val="clear" w:color="auto" w:fill="C6D9F1" w:themeFill="text2" w:themeFillTint="33"/>
            <w:hideMark/>
          </w:tcPr>
          <w:p w14:paraId="5E617725" w14:textId="77777777" w:rsidR="002C359E" w:rsidRPr="009C18BE" w:rsidRDefault="002C359E" w:rsidP="00D011A2">
            <w:pPr>
              <w:ind w:right="-180"/>
              <w:jc w:val="center"/>
              <w:rPr>
                <w:rFonts w:eastAsia="Calibri"/>
                <w:color w:val="1F497D" w:themeColor="text2"/>
                <w:sz w:val="24"/>
                <w:szCs w:val="24"/>
              </w:rPr>
            </w:pPr>
            <w:r w:rsidRPr="009C18BE">
              <w:rPr>
                <w:rFonts w:eastAsia="Calibri"/>
                <w:color w:val="1F497D" w:themeColor="text2"/>
                <w:sz w:val="24"/>
                <w:szCs w:val="24"/>
              </w:rPr>
              <w:t>GS-13</w:t>
            </w:r>
          </w:p>
        </w:tc>
      </w:tr>
      <w:tr w:rsidR="002C359E" w:rsidRPr="009C18BE" w14:paraId="14DAF52B" w14:textId="77777777" w:rsidTr="0088596E">
        <w:trPr>
          <w:cantSplit/>
          <w:trHeight w:val="60"/>
        </w:trPr>
        <w:tc>
          <w:tcPr>
            <w:tcW w:w="2178" w:type="dxa"/>
            <w:shd w:val="clear" w:color="auto" w:fill="C6D9F1" w:themeFill="text2" w:themeFillTint="33"/>
            <w:hideMark/>
          </w:tcPr>
          <w:p w14:paraId="06CC1D50" w14:textId="77777777" w:rsidR="002C359E" w:rsidRPr="009C18BE" w:rsidRDefault="002C359E" w:rsidP="00D011A2">
            <w:pPr>
              <w:ind w:right="-180"/>
              <w:rPr>
                <w:rFonts w:eastAsia="Calibri"/>
                <w:color w:val="1F497D" w:themeColor="text2"/>
                <w:sz w:val="24"/>
                <w:szCs w:val="24"/>
              </w:rPr>
            </w:pPr>
            <w:r w:rsidRPr="009C18BE">
              <w:rPr>
                <w:rFonts w:eastAsia="Calibri"/>
                <w:color w:val="1F497D" w:themeColor="text2"/>
                <w:sz w:val="24"/>
                <w:szCs w:val="24"/>
              </w:rPr>
              <w:t>Proficiency Scale</w:t>
            </w:r>
          </w:p>
        </w:tc>
        <w:tc>
          <w:tcPr>
            <w:tcW w:w="1652" w:type="dxa"/>
            <w:shd w:val="clear" w:color="auto" w:fill="C6D9F1" w:themeFill="text2" w:themeFillTint="33"/>
            <w:vAlign w:val="center"/>
            <w:hideMark/>
          </w:tcPr>
          <w:p w14:paraId="5F8D2B9A"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652" w:type="dxa"/>
            <w:shd w:val="clear" w:color="auto" w:fill="C6D9F1" w:themeFill="text2" w:themeFillTint="33"/>
            <w:vAlign w:val="center"/>
            <w:hideMark/>
          </w:tcPr>
          <w:p w14:paraId="45CE8CDC"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653" w:type="dxa"/>
            <w:shd w:val="clear" w:color="auto" w:fill="C6D9F1" w:themeFill="text2" w:themeFillTint="33"/>
            <w:vAlign w:val="center"/>
            <w:hideMark/>
          </w:tcPr>
          <w:p w14:paraId="1FFEAC90"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652" w:type="dxa"/>
            <w:shd w:val="clear" w:color="auto" w:fill="C6D9F1" w:themeFill="text2" w:themeFillTint="33"/>
            <w:vAlign w:val="center"/>
            <w:hideMark/>
          </w:tcPr>
          <w:p w14:paraId="082EE596"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1653" w:type="dxa"/>
            <w:shd w:val="clear" w:color="auto" w:fill="C6D9F1" w:themeFill="text2" w:themeFillTint="33"/>
            <w:vAlign w:val="center"/>
            <w:hideMark/>
          </w:tcPr>
          <w:p w14:paraId="0A2A53BB" w14:textId="77777777" w:rsidR="002C359E" w:rsidRPr="002C359E" w:rsidRDefault="002C359E"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2EFC29FF" w14:textId="77777777" w:rsidR="008C2240" w:rsidRDefault="008C2240"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4</w:t>
      </w:r>
      <w:r w:rsidR="00252EA7">
        <w:rPr>
          <w:noProof/>
        </w:rPr>
        <w:fldChar w:fldCharType="end"/>
      </w:r>
      <w:r>
        <w:t>:  Proficiency Levels by Grade</w:t>
      </w:r>
    </w:p>
    <w:p w14:paraId="1AE3D808" w14:textId="77777777" w:rsidR="002C359E" w:rsidRPr="00A94794" w:rsidRDefault="002C359E" w:rsidP="00EA546F">
      <w:pPr>
        <w:pStyle w:val="ListParagraph"/>
        <w:numPr>
          <w:ilvl w:val="0"/>
          <w:numId w:val="6"/>
        </w:numPr>
        <w:ind w:left="360" w:right="-180"/>
        <w:rPr>
          <w:u w:val="single"/>
        </w:rPr>
      </w:pPr>
      <w:r w:rsidRPr="00817036">
        <w:rPr>
          <w:b/>
          <w:szCs w:val="24"/>
        </w:rPr>
        <w:t>Collaboration and Partnering</w:t>
      </w:r>
      <w:r w:rsidRPr="00817036">
        <w:rPr>
          <w:szCs w:val="24"/>
        </w:rPr>
        <w:t xml:space="preserve"> – Is open to working with others, forming strategic alliances/partnerships, and learning from their experience</w:t>
      </w:r>
      <w:r w:rsidRPr="00A94794">
        <w:t>.</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A94794" w:rsidRPr="009C18BE" w14:paraId="6FCF374B" w14:textId="77777777" w:rsidTr="006A7F1A">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1E36DD2" w14:textId="77777777" w:rsidR="00A94794" w:rsidRPr="002F5C68" w:rsidRDefault="00A94794" w:rsidP="00D011A2">
            <w:pPr>
              <w:ind w:right="-180"/>
              <w:rPr>
                <w:rFonts w:eastAsia="Calibri"/>
                <w:b/>
                <w:color w:val="FFFFFF" w:themeColor="background1"/>
                <w:sz w:val="24"/>
                <w:szCs w:val="24"/>
              </w:rPr>
            </w:pPr>
            <w:r w:rsidRPr="002F5C68">
              <w:rPr>
                <w:rFonts w:eastAsia="Calibri"/>
                <w:b/>
                <w:color w:val="FFFFFF" w:themeColor="background1"/>
                <w:sz w:val="24"/>
                <w:szCs w:val="24"/>
              </w:rPr>
              <w:lastRenderedPageBreak/>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CF8CCA1" w14:textId="77777777" w:rsidR="00A94794" w:rsidRPr="002F5C68" w:rsidRDefault="00A94794" w:rsidP="00D011A2">
            <w:pPr>
              <w:spacing w:before="100" w:beforeAutospacing="1" w:after="100" w:afterAutospacing="1" w:line="240" w:lineRule="auto"/>
              <w:ind w:right="-180"/>
              <w:jc w:val="center"/>
              <w:rPr>
                <w:rFonts w:eastAsia="Calibri"/>
                <w:b/>
                <w:color w:val="FFFFFF" w:themeColor="background1"/>
                <w:sz w:val="24"/>
                <w:szCs w:val="24"/>
              </w:rPr>
            </w:pPr>
            <w:r w:rsidRPr="002F5C68">
              <w:rPr>
                <w:rFonts w:eastAsia="Calibri"/>
                <w:b/>
                <w:color w:val="FFFFFF" w:themeColor="background1"/>
                <w:sz w:val="24"/>
                <w:szCs w:val="24"/>
              </w:rPr>
              <w:t>Key Behaviors</w:t>
            </w:r>
          </w:p>
        </w:tc>
      </w:tr>
      <w:tr w:rsidR="002C359E" w:rsidRPr="009C18BE" w14:paraId="64E91999"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B892D5B" w14:textId="77777777" w:rsidR="002C359E" w:rsidRPr="00DA3CA6" w:rsidRDefault="00A94794" w:rsidP="00D011A2">
            <w:pPr>
              <w:ind w:right="-180"/>
              <w:rPr>
                <w:rFonts w:eastAsia="Calibri"/>
                <w:color w:val="FFFFFF" w:themeColor="background1"/>
                <w:sz w:val="24"/>
                <w:szCs w:val="24"/>
              </w:rPr>
            </w:pPr>
            <w:r w:rsidRPr="00DA3CA6">
              <w:rPr>
                <w:rFonts w:eastAsia="Calibri"/>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89DF8AA" w14:textId="77777777" w:rsidR="002C359E" w:rsidRPr="00DA3CA6" w:rsidRDefault="002C359E" w:rsidP="00EA546F">
            <w:pPr>
              <w:pStyle w:val="ListParagraph"/>
              <w:numPr>
                <w:ilvl w:val="0"/>
                <w:numId w:val="19"/>
              </w:numPr>
              <w:spacing w:before="100" w:beforeAutospacing="1" w:after="100" w:afterAutospacing="1" w:line="240" w:lineRule="auto"/>
              <w:ind w:right="-180"/>
              <w:rPr>
                <w:color w:val="FFFFFF" w:themeColor="background1"/>
                <w:szCs w:val="24"/>
              </w:rPr>
            </w:pPr>
            <w:r w:rsidRPr="00DA3CA6">
              <w:rPr>
                <w:rFonts w:eastAsia="Calibri"/>
                <w:color w:val="FFFFFF" w:themeColor="background1"/>
                <w:szCs w:val="24"/>
              </w:rPr>
              <w:t>Develops networks and builds alliances</w:t>
            </w:r>
            <w:r w:rsidRPr="00DA3CA6">
              <w:rPr>
                <w:color w:val="FFFFFF" w:themeColor="background1"/>
                <w:szCs w:val="24"/>
              </w:rPr>
              <w:t xml:space="preserve"> Supports new ideas, systems, and procedures</w:t>
            </w:r>
          </w:p>
          <w:p w14:paraId="3F596E4B" w14:textId="77777777" w:rsidR="002C359E" w:rsidRPr="00DA3CA6" w:rsidRDefault="002C359E" w:rsidP="00EA546F">
            <w:pPr>
              <w:pStyle w:val="ListParagraph"/>
              <w:numPr>
                <w:ilvl w:val="0"/>
                <w:numId w:val="19"/>
              </w:numPr>
              <w:spacing w:before="100" w:beforeAutospacing="1" w:after="100" w:afterAutospacing="1" w:line="240" w:lineRule="auto"/>
              <w:ind w:right="-180"/>
              <w:rPr>
                <w:color w:val="FFFFFF" w:themeColor="background1"/>
                <w:szCs w:val="24"/>
              </w:rPr>
            </w:pPr>
            <w:r w:rsidRPr="00DA3CA6">
              <w:rPr>
                <w:rFonts w:eastAsia="Calibri"/>
                <w:color w:val="FFFFFF" w:themeColor="background1"/>
                <w:szCs w:val="24"/>
              </w:rPr>
              <w:t>Collaborates across boundaries to build strategic relationships and achieve common goals.</w:t>
            </w:r>
          </w:p>
        </w:tc>
      </w:tr>
      <w:tr w:rsidR="002C359E" w:rsidRPr="009C18BE" w14:paraId="58DDFEE4"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D87E111"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0D224E3"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Occasionally is open to partnerships; may avoid or miss opportunities to form new partnerships or alliances.</w:t>
            </w:r>
          </w:p>
        </w:tc>
      </w:tr>
      <w:tr w:rsidR="002C359E" w:rsidRPr="009C18BE" w14:paraId="002E8931"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7885648"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462DFC0"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Sometimes is open to partnering, takes steps to understand reasons for partnerships.</w:t>
            </w:r>
          </w:p>
        </w:tc>
      </w:tr>
      <w:tr w:rsidR="002C359E" w:rsidRPr="009C18BE" w14:paraId="7E833A2D"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451D85F"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2E67780"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Usually operates well with newly formed alliances and partnerships.</w:t>
            </w:r>
          </w:p>
        </w:tc>
      </w:tr>
      <w:tr w:rsidR="002C359E" w:rsidRPr="009C18BE" w14:paraId="5871B1DA"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B5BCA1C"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B654E17"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Usually ensures that regular partnering occurs based on the needs of the project or individual, listens well.</w:t>
            </w:r>
          </w:p>
        </w:tc>
      </w:tr>
      <w:tr w:rsidR="002C359E" w:rsidRPr="009C18BE" w14:paraId="0F9FF0F5"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CC0EECF" w14:textId="77777777" w:rsidR="002C359E" w:rsidRPr="009C18BE" w:rsidRDefault="002C359E" w:rsidP="00D011A2">
            <w:pPr>
              <w:ind w:right="-180"/>
              <w:rPr>
                <w:rFonts w:eastAsia="Calibri"/>
                <w:color w:val="FFFFFF" w:themeColor="background1"/>
                <w:sz w:val="24"/>
                <w:szCs w:val="24"/>
              </w:rPr>
            </w:pPr>
            <w:r w:rsidRPr="009C18BE">
              <w:rPr>
                <w:rFonts w:eastAsia="Calibri"/>
                <w:color w:val="FFFFFF" w:themeColor="background1"/>
                <w:sz w:val="24"/>
                <w:szCs w:val="24"/>
              </w:rPr>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0964348" w14:textId="77777777" w:rsidR="002C359E" w:rsidRPr="009C18BE" w:rsidRDefault="002C359E" w:rsidP="00D011A2">
            <w:pPr>
              <w:keepNext/>
              <w:ind w:right="-180"/>
              <w:rPr>
                <w:rFonts w:eastAsia="Calibri"/>
                <w:color w:val="FFFFFF" w:themeColor="background1"/>
                <w:sz w:val="24"/>
                <w:szCs w:val="24"/>
              </w:rPr>
            </w:pPr>
            <w:r w:rsidRPr="009C18BE">
              <w:rPr>
                <w:rFonts w:eastAsia="Calibri"/>
                <w:color w:val="FFFFFF" w:themeColor="background1"/>
                <w:sz w:val="24"/>
                <w:szCs w:val="24"/>
              </w:rPr>
              <w:t>Models, leads, trains, and motivates multiple levels of personnel to be excellent in partnering and working with others.</w:t>
            </w:r>
          </w:p>
        </w:tc>
      </w:tr>
    </w:tbl>
    <w:p w14:paraId="05EBABA4" w14:textId="77777777" w:rsidR="008C2240" w:rsidRDefault="008C2240"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5</w:t>
      </w:r>
      <w:r w:rsidR="00252EA7">
        <w:rPr>
          <w:noProof/>
        </w:rPr>
        <w:fldChar w:fldCharType="end"/>
      </w:r>
      <w:r>
        <w:t>:  Collaboration and Partnering</w:t>
      </w:r>
    </w:p>
    <w:p w14:paraId="3D2474BE" w14:textId="77777777" w:rsidR="002C359E" w:rsidRPr="009C18BE" w:rsidRDefault="002C359E" w:rsidP="00D011A2">
      <w:pPr>
        <w:spacing w:before="240" w:after="240"/>
        <w:ind w:right="-180"/>
        <w:rPr>
          <w:rFonts w:cs="Arial"/>
          <w:b/>
          <w:color w:val="1F497D" w:themeColor="text2"/>
          <w:sz w:val="24"/>
          <w:szCs w:val="24"/>
        </w:rPr>
      </w:pPr>
      <w:r w:rsidRPr="009C18BE">
        <w:rPr>
          <w:rFonts w:cs="Arial"/>
          <w:b/>
          <w:color w:val="1F497D" w:themeColor="text2"/>
          <w:sz w:val="24"/>
          <w:szCs w:val="24"/>
        </w:rPr>
        <w:t xml:space="preserve"> 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652"/>
        <w:gridCol w:w="1652"/>
        <w:gridCol w:w="1653"/>
        <w:gridCol w:w="1652"/>
        <w:gridCol w:w="1653"/>
      </w:tblGrid>
      <w:tr w:rsidR="002C359E" w:rsidRPr="009C18BE" w14:paraId="566B437B" w14:textId="77777777" w:rsidTr="001E1B14">
        <w:trPr>
          <w:cantSplit/>
          <w:tblHeader/>
        </w:trPr>
        <w:tc>
          <w:tcPr>
            <w:tcW w:w="2178" w:type="dxa"/>
            <w:shd w:val="clear" w:color="auto" w:fill="C6D9F1" w:themeFill="text2" w:themeFillTint="33"/>
            <w:hideMark/>
          </w:tcPr>
          <w:p w14:paraId="3A9F5F69" w14:textId="77777777" w:rsidR="002C359E" w:rsidRPr="009C18BE" w:rsidRDefault="002C359E" w:rsidP="00D011A2">
            <w:pPr>
              <w:ind w:right="-180"/>
              <w:rPr>
                <w:rFonts w:eastAsia="Calibri"/>
                <w:color w:val="1F497D" w:themeColor="text2"/>
                <w:sz w:val="24"/>
                <w:szCs w:val="24"/>
              </w:rPr>
            </w:pPr>
            <w:r w:rsidRPr="009C18BE">
              <w:rPr>
                <w:rFonts w:eastAsia="Calibri"/>
                <w:color w:val="1F497D" w:themeColor="text2"/>
                <w:sz w:val="24"/>
                <w:szCs w:val="24"/>
              </w:rPr>
              <w:t>Grade Level</w:t>
            </w:r>
          </w:p>
        </w:tc>
        <w:tc>
          <w:tcPr>
            <w:tcW w:w="1652" w:type="dxa"/>
            <w:shd w:val="clear" w:color="auto" w:fill="C6D9F1" w:themeFill="text2" w:themeFillTint="33"/>
            <w:hideMark/>
          </w:tcPr>
          <w:p w14:paraId="0F1C1670" w14:textId="77777777" w:rsidR="002C359E" w:rsidRPr="009C18BE" w:rsidRDefault="002C359E" w:rsidP="00D011A2">
            <w:pPr>
              <w:ind w:right="-180"/>
              <w:jc w:val="center"/>
              <w:rPr>
                <w:rFonts w:eastAsia="Calibri"/>
                <w:color w:val="1F497D" w:themeColor="text2"/>
                <w:sz w:val="24"/>
                <w:szCs w:val="24"/>
              </w:rPr>
            </w:pPr>
            <w:r w:rsidRPr="009C18BE">
              <w:rPr>
                <w:rFonts w:eastAsia="Calibri"/>
                <w:color w:val="1F497D" w:themeColor="text2"/>
                <w:sz w:val="24"/>
                <w:szCs w:val="24"/>
              </w:rPr>
              <w:t>GS-7</w:t>
            </w:r>
          </w:p>
        </w:tc>
        <w:tc>
          <w:tcPr>
            <w:tcW w:w="1652" w:type="dxa"/>
            <w:shd w:val="clear" w:color="auto" w:fill="C6D9F1" w:themeFill="text2" w:themeFillTint="33"/>
            <w:hideMark/>
          </w:tcPr>
          <w:p w14:paraId="4395919E" w14:textId="77777777" w:rsidR="002C359E" w:rsidRPr="009C18BE" w:rsidRDefault="002C359E" w:rsidP="00D011A2">
            <w:pPr>
              <w:ind w:right="-180"/>
              <w:jc w:val="center"/>
              <w:rPr>
                <w:rFonts w:eastAsia="Calibri"/>
                <w:color w:val="1F497D" w:themeColor="text2"/>
                <w:sz w:val="24"/>
                <w:szCs w:val="24"/>
              </w:rPr>
            </w:pPr>
            <w:r w:rsidRPr="009C18BE">
              <w:rPr>
                <w:rFonts w:eastAsia="Calibri"/>
                <w:color w:val="1F497D" w:themeColor="text2"/>
                <w:sz w:val="24"/>
                <w:szCs w:val="24"/>
              </w:rPr>
              <w:t>GS-9</w:t>
            </w:r>
          </w:p>
        </w:tc>
        <w:tc>
          <w:tcPr>
            <w:tcW w:w="1653" w:type="dxa"/>
            <w:shd w:val="clear" w:color="auto" w:fill="C6D9F1" w:themeFill="text2" w:themeFillTint="33"/>
            <w:hideMark/>
          </w:tcPr>
          <w:p w14:paraId="5C002673" w14:textId="77777777" w:rsidR="002C359E" w:rsidRPr="009C18BE" w:rsidRDefault="002C359E" w:rsidP="00D011A2">
            <w:pPr>
              <w:ind w:right="-180"/>
              <w:jc w:val="center"/>
              <w:rPr>
                <w:rFonts w:eastAsia="Calibri"/>
                <w:color w:val="1F497D" w:themeColor="text2"/>
                <w:sz w:val="24"/>
                <w:szCs w:val="24"/>
              </w:rPr>
            </w:pPr>
            <w:r w:rsidRPr="009C18BE">
              <w:rPr>
                <w:rFonts w:eastAsia="Calibri"/>
                <w:color w:val="1F497D" w:themeColor="text2"/>
                <w:sz w:val="24"/>
                <w:szCs w:val="24"/>
              </w:rPr>
              <w:t>GS-11</w:t>
            </w:r>
          </w:p>
        </w:tc>
        <w:tc>
          <w:tcPr>
            <w:tcW w:w="1652" w:type="dxa"/>
            <w:shd w:val="clear" w:color="auto" w:fill="C6D9F1" w:themeFill="text2" w:themeFillTint="33"/>
            <w:hideMark/>
          </w:tcPr>
          <w:p w14:paraId="0CCFF1A2" w14:textId="77777777" w:rsidR="002C359E" w:rsidRPr="009C18BE" w:rsidRDefault="002C359E" w:rsidP="00D011A2">
            <w:pPr>
              <w:ind w:right="-180"/>
              <w:jc w:val="center"/>
              <w:rPr>
                <w:rFonts w:eastAsia="Calibri"/>
                <w:color w:val="1F497D" w:themeColor="text2"/>
                <w:sz w:val="24"/>
                <w:szCs w:val="24"/>
              </w:rPr>
            </w:pPr>
            <w:r w:rsidRPr="009C18BE">
              <w:rPr>
                <w:rFonts w:eastAsia="Calibri"/>
                <w:color w:val="1F497D" w:themeColor="text2"/>
                <w:sz w:val="24"/>
                <w:szCs w:val="24"/>
              </w:rPr>
              <w:t>GS-12</w:t>
            </w:r>
          </w:p>
        </w:tc>
        <w:tc>
          <w:tcPr>
            <w:tcW w:w="1653" w:type="dxa"/>
            <w:shd w:val="clear" w:color="auto" w:fill="C6D9F1" w:themeFill="text2" w:themeFillTint="33"/>
            <w:hideMark/>
          </w:tcPr>
          <w:p w14:paraId="20757DE3" w14:textId="77777777" w:rsidR="002C359E" w:rsidRPr="009C18BE" w:rsidRDefault="002C359E" w:rsidP="00D011A2">
            <w:pPr>
              <w:ind w:right="-180"/>
              <w:jc w:val="center"/>
              <w:rPr>
                <w:rFonts w:eastAsia="Calibri"/>
                <w:color w:val="1F497D" w:themeColor="text2"/>
                <w:sz w:val="24"/>
                <w:szCs w:val="24"/>
              </w:rPr>
            </w:pPr>
            <w:r w:rsidRPr="009C18BE">
              <w:rPr>
                <w:rFonts w:eastAsia="Calibri"/>
                <w:color w:val="1F497D" w:themeColor="text2"/>
                <w:sz w:val="24"/>
                <w:szCs w:val="24"/>
              </w:rPr>
              <w:t>GS-13</w:t>
            </w:r>
          </w:p>
        </w:tc>
      </w:tr>
      <w:tr w:rsidR="002C359E" w:rsidRPr="009C18BE" w14:paraId="49E05477" w14:textId="77777777" w:rsidTr="0088596E">
        <w:trPr>
          <w:cantSplit/>
          <w:trHeight w:val="60"/>
        </w:trPr>
        <w:tc>
          <w:tcPr>
            <w:tcW w:w="2178" w:type="dxa"/>
            <w:shd w:val="clear" w:color="auto" w:fill="C6D9F1" w:themeFill="text2" w:themeFillTint="33"/>
            <w:hideMark/>
          </w:tcPr>
          <w:p w14:paraId="6C08B39A" w14:textId="77777777" w:rsidR="002C359E" w:rsidRPr="009C18BE" w:rsidRDefault="002C359E" w:rsidP="00D011A2">
            <w:pPr>
              <w:ind w:right="-180"/>
              <w:rPr>
                <w:rFonts w:eastAsia="Calibri"/>
                <w:color w:val="1F497D" w:themeColor="text2"/>
                <w:sz w:val="24"/>
                <w:szCs w:val="24"/>
              </w:rPr>
            </w:pPr>
            <w:r w:rsidRPr="009C18BE">
              <w:rPr>
                <w:rFonts w:eastAsia="Calibri"/>
                <w:color w:val="1F497D" w:themeColor="text2"/>
                <w:sz w:val="24"/>
                <w:szCs w:val="24"/>
              </w:rPr>
              <w:t>Proficiency Scale</w:t>
            </w:r>
          </w:p>
        </w:tc>
        <w:tc>
          <w:tcPr>
            <w:tcW w:w="1652" w:type="dxa"/>
            <w:shd w:val="clear" w:color="auto" w:fill="C6D9F1" w:themeFill="text2" w:themeFillTint="33"/>
            <w:vAlign w:val="center"/>
            <w:hideMark/>
          </w:tcPr>
          <w:p w14:paraId="24DF06B2"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652" w:type="dxa"/>
            <w:shd w:val="clear" w:color="auto" w:fill="C6D9F1" w:themeFill="text2" w:themeFillTint="33"/>
            <w:vAlign w:val="center"/>
            <w:hideMark/>
          </w:tcPr>
          <w:p w14:paraId="1B1095EF"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653" w:type="dxa"/>
            <w:shd w:val="clear" w:color="auto" w:fill="C6D9F1" w:themeFill="text2" w:themeFillTint="33"/>
            <w:vAlign w:val="center"/>
            <w:hideMark/>
          </w:tcPr>
          <w:p w14:paraId="6654BF4C"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652" w:type="dxa"/>
            <w:shd w:val="clear" w:color="auto" w:fill="C6D9F1" w:themeFill="text2" w:themeFillTint="33"/>
            <w:vAlign w:val="center"/>
            <w:hideMark/>
          </w:tcPr>
          <w:p w14:paraId="5C3BBFC4"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1653" w:type="dxa"/>
            <w:shd w:val="clear" w:color="auto" w:fill="C6D9F1" w:themeFill="text2" w:themeFillTint="33"/>
            <w:vAlign w:val="center"/>
            <w:hideMark/>
          </w:tcPr>
          <w:p w14:paraId="7B38B763" w14:textId="77777777" w:rsidR="002C359E" w:rsidRPr="002C359E" w:rsidRDefault="002C359E"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3E152AAE" w14:textId="77777777" w:rsidR="008C2240" w:rsidRDefault="008C2240"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6</w:t>
      </w:r>
      <w:r w:rsidR="00252EA7">
        <w:rPr>
          <w:noProof/>
        </w:rPr>
        <w:fldChar w:fldCharType="end"/>
      </w:r>
      <w:r>
        <w:t>:  Proficiency Levels by Grade</w:t>
      </w:r>
    </w:p>
    <w:p w14:paraId="4D1319B2" w14:textId="77777777" w:rsidR="0088596E" w:rsidRDefault="0088596E" w:rsidP="0088596E"/>
    <w:p w14:paraId="70CD9C40" w14:textId="77777777" w:rsidR="0088596E" w:rsidRDefault="0088596E" w:rsidP="0088596E"/>
    <w:p w14:paraId="1AF0343F" w14:textId="77777777" w:rsidR="0088596E" w:rsidRDefault="0088596E" w:rsidP="0088596E"/>
    <w:p w14:paraId="0C110512" w14:textId="77777777" w:rsidR="0088596E" w:rsidRDefault="0088596E" w:rsidP="0088596E"/>
    <w:p w14:paraId="03FC2F27" w14:textId="77777777" w:rsidR="0088596E" w:rsidRDefault="0088596E" w:rsidP="0088596E"/>
    <w:p w14:paraId="7CA993B3" w14:textId="77777777" w:rsidR="0088596E" w:rsidRDefault="0088596E" w:rsidP="0088596E"/>
    <w:p w14:paraId="1094447F" w14:textId="77777777" w:rsidR="0088596E" w:rsidRPr="0088596E" w:rsidRDefault="0088596E" w:rsidP="0088596E"/>
    <w:p w14:paraId="23148964" w14:textId="77777777" w:rsidR="00600435" w:rsidRPr="00A94794" w:rsidRDefault="00600435" w:rsidP="00FB0205">
      <w:pPr>
        <w:pStyle w:val="ListParagraph"/>
        <w:numPr>
          <w:ilvl w:val="0"/>
          <w:numId w:val="6"/>
        </w:numPr>
        <w:ind w:left="360"/>
        <w:rPr>
          <w:u w:val="single"/>
        </w:rPr>
      </w:pPr>
      <w:r w:rsidRPr="00FB0205">
        <w:rPr>
          <w:b/>
        </w:rPr>
        <w:t>Communication</w:t>
      </w:r>
      <w:r w:rsidRPr="00A94794">
        <w:t xml:space="preserve"> – Delivers clear, effective communication and takes responsibility for understanding others.</w:t>
      </w:r>
    </w:p>
    <w:tbl>
      <w:tblPr>
        <w:tblW w:w="9630"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009"/>
        <w:gridCol w:w="7621"/>
      </w:tblGrid>
      <w:tr w:rsidR="005A0DF7" w:rsidRPr="009C18BE" w14:paraId="45B8D76B" w14:textId="77777777" w:rsidTr="006A7F1A">
        <w:trPr>
          <w:cantSplit/>
          <w:tblHeader/>
        </w:trPr>
        <w:tc>
          <w:tcPr>
            <w:tcW w:w="2009"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5E77F38" w14:textId="77777777" w:rsidR="005A0DF7" w:rsidRPr="00F57338" w:rsidRDefault="000D2623" w:rsidP="00D011A2">
            <w:pPr>
              <w:ind w:right="-180"/>
              <w:rPr>
                <w:rFonts w:eastAsia="Calibri"/>
                <w:b/>
                <w:color w:val="FFFFFF" w:themeColor="background1"/>
                <w:sz w:val="24"/>
                <w:szCs w:val="24"/>
              </w:rPr>
            </w:pPr>
            <w:r w:rsidRPr="00F57338">
              <w:rPr>
                <w:rFonts w:eastAsia="Calibri"/>
                <w:b/>
                <w:color w:val="FFFFFF" w:themeColor="background1"/>
                <w:sz w:val="24"/>
                <w:szCs w:val="24"/>
              </w:rPr>
              <w:lastRenderedPageBreak/>
              <w:t>Professional Levels</w:t>
            </w:r>
          </w:p>
        </w:tc>
        <w:tc>
          <w:tcPr>
            <w:tcW w:w="7621"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D086287" w14:textId="77777777" w:rsidR="005A0DF7" w:rsidRPr="00F57338" w:rsidRDefault="000D2623" w:rsidP="00D011A2">
            <w:pPr>
              <w:spacing w:before="100" w:beforeAutospacing="1" w:after="100" w:afterAutospacing="1" w:line="240" w:lineRule="auto"/>
              <w:ind w:right="-180"/>
              <w:jc w:val="center"/>
              <w:rPr>
                <w:b/>
                <w:color w:val="FFFFFF" w:themeColor="background1"/>
                <w:sz w:val="24"/>
                <w:szCs w:val="24"/>
              </w:rPr>
            </w:pPr>
            <w:r w:rsidRPr="00F57338">
              <w:rPr>
                <w:b/>
                <w:color w:val="FFFFFF" w:themeColor="background1"/>
                <w:sz w:val="24"/>
                <w:szCs w:val="24"/>
              </w:rPr>
              <w:t>Key Behaviors</w:t>
            </w:r>
          </w:p>
        </w:tc>
      </w:tr>
      <w:tr w:rsidR="00600435" w:rsidRPr="009C18BE" w14:paraId="1737CFE1" w14:textId="77777777" w:rsidTr="0088596E">
        <w:trPr>
          <w:cantSplit/>
        </w:trPr>
        <w:tc>
          <w:tcPr>
            <w:tcW w:w="2009"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F2CFFCE" w14:textId="77777777" w:rsidR="00600435" w:rsidRPr="006B3644" w:rsidRDefault="000D2623" w:rsidP="00D011A2">
            <w:pPr>
              <w:ind w:right="-180"/>
              <w:rPr>
                <w:rFonts w:eastAsia="Calibri"/>
                <w:color w:val="FFFFFF" w:themeColor="background1"/>
                <w:sz w:val="24"/>
                <w:szCs w:val="24"/>
              </w:rPr>
            </w:pPr>
            <w:r w:rsidRPr="006B3644">
              <w:rPr>
                <w:rFonts w:eastAsia="Calibri"/>
                <w:color w:val="FFFFFF" w:themeColor="background1"/>
                <w:sz w:val="24"/>
                <w:szCs w:val="24"/>
              </w:rPr>
              <w:t>All Levels</w:t>
            </w:r>
          </w:p>
        </w:tc>
        <w:tc>
          <w:tcPr>
            <w:tcW w:w="7621"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C5E7D2B" w14:textId="77777777" w:rsidR="00600435" w:rsidRPr="00DA7881" w:rsidRDefault="00600435" w:rsidP="00EA546F">
            <w:pPr>
              <w:pStyle w:val="ListParagraph"/>
              <w:numPr>
                <w:ilvl w:val="0"/>
                <w:numId w:val="16"/>
              </w:numPr>
              <w:ind w:left="493"/>
              <w:rPr>
                <w:color w:val="FFFFFF" w:themeColor="background1"/>
              </w:rPr>
            </w:pPr>
            <w:r w:rsidRPr="00DA7881">
              <w:rPr>
                <w:color w:val="FFFFFF" w:themeColor="background1"/>
              </w:rPr>
              <w:t xml:space="preserve">Organizes and expresses ideas clearly orally and in writing </w:t>
            </w:r>
          </w:p>
          <w:p w14:paraId="2FF4B3B6" w14:textId="77777777" w:rsidR="00600435" w:rsidRPr="00DA7881" w:rsidRDefault="00600435" w:rsidP="00EA546F">
            <w:pPr>
              <w:pStyle w:val="ListParagraph"/>
              <w:numPr>
                <w:ilvl w:val="0"/>
                <w:numId w:val="16"/>
              </w:numPr>
              <w:ind w:left="493"/>
              <w:rPr>
                <w:color w:val="FFFFFF" w:themeColor="background1"/>
              </w:rPr>
            </w:pPr>
            <w:r w:rsidRPr="00DA7881">
              <w:rPr>
                <w:color w:val="FFFFFF" w:themeColor="background1"/>
              </w:rPr>
              <w:t xml:space="preserve">Keeps manager and others informed of the status of projects and activities </w:t>
            </w:r>
          </w:p>
          <w:p w14:paraId="599F25D5" w14:textId="77777777" w:rsidR="00600435" w:rsidRDefault="00600435" w:rsidP="00EA546F">
            <w:pPr>
              <w:pStyle w:val="ListParagraph"/>
              <w:numPr>
                <w:ilvl w:val="0"/>
                <w:numId w:val="16"/>
              </w:numPr>
              <w:ind w:left="493"/>
              <w:rPr>
                <w:color w:val="FFFFFF" w:themeColor="background1"/>
              </w:rPr>
            </w:pPr>
            <w:r w:rsidRPr="00DA7881">
              <w:rPr>
                <w:color w:val="FFFFFF" w:themeColor="background1"/>
              </w:rPr>
              <w:t>Ensures that regular communication occurs based on the needs of the project or the individual</w:t>
            </w:r>
          </w:p>
          <w:p w14:paraId="497B389E" w14:textId="77777777" w:rsidR="00600435" w:rsidRPr="00DA7881" w:rsidRDefault="00DA7881" w:rsidP="00EA546F">
            <w:pPr>
              <w:pStyle w:val="ListParagraph"/>
              <w:numPr>
                <w:ilvl w:val="0"/>
                <w:numId w:val="16"/>
              </w:numPr>
              <w:ind w:left="493"/>
              <w:rPr>
                <w:color w:val="FFFFFF" w:themeColor="background1"/>
              </w:rPr>
            </w:pPr>
            <w:r w:rsidRPr="00DA7881">
              <w:rPr>
                <w:color w:val="FFFFFF" w:themeColor="background1"/>
              </w:rPr>
              <w:t>Clarifies the meaning and intent of others’ communication when it is unclear</w:t>
            </w:r>
          </w:p>
        </w:tc>
      </w:tr>
      <w:tr w:rsidR="00600435" w:rsidRPr="009C18BE" w14:paraId="27D7063A" w14:textId="77777777" w:rsidTr="0088596E">
        <w:trPr>
          <w:cantSplit/>
        </w:trPr>
        <w:tc>
          <w:tcPr>
            <w:tcW w:w="2009"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32EB358"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1=Awareness</w:t>
            </w:r>
          </w:p>
        </w:tc>
        <w:tc>
          <w:tcPr>
            <w:tcW w:w="7621"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1A3112F"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Occasionally is attentive to communication, but may avoid or miss opportunities to deliver effective communication or take responsibility to understand others.</w:t>
            </w:r>
          </w:p>
        </w:tc>
      </w:tr>
      <w:tr w:rsidR="00600435" w:rsidRPr="009C18BE" w14:paraId="5CBC859D" w14:textId="77777777" w:rsidTr="0088596E">
        <w:trPr>
          <w:cantSplit/>
        </w:trPr>
        <w:tc>
          <w:tcPr>
            <w:tcW w:w="2009"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F16A3DA"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2=Basic</w:t>
            </w:r>
          </w:p>
        </w:tc>
        <w:tc>
          <w:tcPr>
            <w:tcW w:w="7621"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298D8A9"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Sometimes uses appropriate grammar and choice of words, organizes and expresses ideas clearly, and keeps others informed of the status of projects.</w:t>
            </w:r>
          </w:p>
        </w:tc>
      </w:tr>
      <w:tr w:rsidR="00600435" w:rsidRPr="009C18BE" w14:paraId="179B2035" w14:textId="77777777" w:rsidTr="0088596E">
        <w:trPr>
          <w:cantSplit/>
        </w:trPr>
        <w:tc>
          <w:tcPr>
            <w:tcW w:w="2009"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75EB70B"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3=Intermediate</w:t>
            </w:r>
          </w:p>
        </w:tc>
        <w:tc>
          <w:tcPr>
            <w:tcW w:w="7621"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7A10720"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Usually ensures that regular communication occurs based on the needs of the project or individual, listens well, clarifies the intent of others’ communication, tailors communication to the level of the audience, and utilizes creative methods such as analogies and visuals to communicate complex ideas.</w:t>
            </w:r>
          </w:p>
        </w:tc>
      </w:tr>
      <w:tr w:rsidR="00600435" w:rsidRPr="009C18BE" w14:paraId="447729ED" w14:textId="77777777" w:rsidTr="0088596E">
        <w:trPr>
          <w:cantSplit/>
        </w:trPr>
        <w:tc>
          <w:tcPr>
            <w:tcW w:w="2009"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52F52F8"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4=Advanced</w:t>
            </w:r>
          </w:p>
        </w:tc>
        <w:tc>
          <w:tcPr>
            <w:tcW w:w="7621"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38EB308"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Even in the most difficult situations, ensures that regular communication occurs based on the needs of the project or individual, listens well, clarifies the intent of others’ communication, tailors communication to the level of the audience, and identifies creative methods such as analogies and visuals to communicate complex ideas</w:t>
            </w:r>
          </w:p>
        </w:tc>
      </w:tr>
      <w:tr w:rsidR="00600435" w:rsidRPr="009C18BE" w14:paraId="2CDDFC3E" w14:textId="77777777" w:rsidTr="0088596E">
        <w:trPr>
          <w:cantSplit/>
        </w:trPr>
        <w:tc>
          <w:tcPr>
            <w:tcW w:w="2009"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A9031DB"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5=Expert</w:t>
            </w:r>
          </w:p>
        </w:tc>
        <w:tc>
          <w:tcPr>
            <w:tcW w:w="7621"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8D56058" w14:textId="77777777" w:rsidR="00600435" w:rsidRPr="009C18BE" w:rsidRDefault="00600435" w:rsidP="00D011A2">
            <w:pPr>
              <w:keepNext/>
              <w:ind w:right="-180"/>
              <w:rPr>
                <w:rFonts w:eastAsia="Calibri"/>
                <w:color w:val="FFFFFF" w:themeColor="background1"/>
                <w:sz w:val="24"/>
                <w:szCs w:val="24"/>
              </w:rPr>
            </w:pPr>
            <w:r w:rsidRPr="009C18BE">
              <w:rPr>
                <w:rFonts w:eastAsia="Calibri"/>
                <w:color w:val="FFFFFF" w:themeColor="background1"/>
                <w:sz w:val="24"/>
                <w:szCs w:val="24"/>
              </w:rPr>
              <w:t>Models, leads, trains, and motivates multiple levels of personnel to be excellent in attention to communication</w:t>
            </w:r>
          </w:p>
        </w:tc>
      </w:tr>
    </w:tbl>
    <w:p w14:paraId="5B229C21" w14:textId="77777777" w:rsidR="008C2240" w:rsidRDefault="008C2240"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7</w:t>
      </w:r>
      <w:r w:rsidR="00252EA7">
        <w:rPr>
          <w:noProof/>
        </w:rPr>
        <w:fldChar w:fldCharType="end"/>
      </w:r>
      <w:r>
        <w:t>:  Communication</w:t>
      </w:r>
    </w:p>
    <w:p w14:paraId="59CC9460" w14:textId="77777777" w:rsidR="00600435" w:rsidRPr="009C18BE" w:rsidRDefault="00600435" w:rsidP="00D011A2">
      <w:pPr>
        <w:spacing w:before="240" w:after="240"/>
        <w:ind w:right="-180"/>
        <w:rPr>
          <w:rFonts w:cs="Arial"/>
          <w:b/>
          <w:color w:val="1F497D" w:themeColor="text2"/>
          <w:sz w:val="24"/>
          <w:szCs w:val="24"/>
        </w:rPr>
      </w:pPr>
      <w:r w:rsidRPr="009C18BE">
        <w:rPr>
          <w:rFonts w:cs="Arial"/>
          <w:b/>
          <w:color w:val="1F497D" w:themeColor="text2"/>
          <w:sz w:val="24"/>
          <w:szCs w:val="24"/>
        </w:rPr>
        <w:t xml:space="preserve"> Proficiency Levels by Grade</w:t>
      </w:r>
    </w:p>
    <w:tbl>
      <w:tblPr>
        <w:tblW w:w="10440"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652"/>
        <w:gridCol w:w="1652"/>
        <w:gridCol w:w="1653"/>
        <w:gridCol w:w="1652"/>
        <w:gridCol w:w="1653"/>
      </w:tblGrid>
      <w:tr w:rsidR="00600435" w:rsidRPr="009C18BE" w14:paraId="56978397" w14:textId="77777777" w:rsidTr="001E1B14">
        <w:trPr>
          <w:cantSplit/>
          <w:tblHeader/>
        </w:trPr>
        <w:tc>
          <w:tcPr>
            <w:tcW w:w="2178" w:type="dxa"/>
            <w:shd w:val="clear" w:color="auto" w:fill="C6D9F1" w:themeFill="text2" w:themeFillTint="33"/>
            <w:hideMark/>
          </w:tcPr>
          <w:p w14:paraId="1865006B" w14:textId="77777777" w:rsidR="00600435" w:rsidRPr="009C18BE" w:rsidRDefault="00600435" w:rsidP="00D011A2">
            <w:pPr>
              <w:ind w:right="-180"/>
              <w:rPr>
                <w:rFonts w:eastAsia="Calibri"/>
                <w:color w:val="1F497D" w:themeColor="text2"/>
                <w:sz w:val="24"/>
                <w:szCs w:val="24"/>
              </w:rPr>
            </w:pPr>
            <w:r w:rsidRPr="009C18BE">
              <w:rPr>
                <w:rFonts w:eastAsia="Calibri"/>
                <w:color w:val="1F497D" w:themeColor="text2"/>
                <w:sz w:val="24"/>
                <w:szCs w:val="24"/>
              </w:rPr>
              <w:t>Grade Level</w:t>
            </w:r>
          </w:p>
        </w:tc>
        <w:tc>
          <w:tcPr>
            <w:tcW w:w="1652" w:type="dxa"/>
            <w:shd w:val="clear" w:color="auto" w:fill="C6D9F1" w:themeFill="text2" w:themeFillTint="33"/>
            <w:hideMark/>
          </w:tcPr>
          <w:p w14:paraId="75CDBEAB"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GS-7</w:t>
            </w:r>
          </w:p>
        </w:tc>
        <w:tc>
          <w:tcPr>
            <w:tcW w:w="1652" w:type="dxa"/>
            <w:shd w:val="clear" w:color="auto" w:fill="C6D9F1" w:themeFill="text2" w:themeFillTint="33"/>
            <w:hideMark/>
          </w:tcPr>
          <w:p w14:paraId="71188FFE"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GS-9</w:t>
            </w:r>
          </w:p>
        </w:tc>
        <w:tc>
          <w:tcPr>
            <w:tcW w:w="1653" w:type="dxa"/>
            <w:shd w:val="clear" w:color="auto" w:fill="C6D9F1" w:themeFill="text2" w:themeFillTint="33"/>
            <w:hideMark/>
          </w:tcPr>
          <w:p w14:paraId="5658F670"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GS-11</w:t>
            </w:r>
          </w:p>
        </w:tc>
        <w:tc>
          <w:tcPr>
            <w:tcW w:w="1652" w:type="dxa"/>
            <w:shd w:val="clear" w:color="auto" w:fill="C6D9F1" w:themeFill="text2" w:themeFillTint="33"/>
            <w:hideMark/>
          </w:tcPr>
          <w:p w14:paraId="2DF30792"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GS-12</w:t>
            </w:r>
          </w:p>
        </w:tc>
        <w:tc>
          <w:tcPr>
            <w:tcW w:w="1653" w:type="dxa"/>
            <w:shd w:val="clear" w:color="auto" w:fill="C6D9F1" w:themeFill="text2" w:themeFillTint="33"/>
            <w:hideMark/>
          </w:tcPr>
          <w:p w14:paraId="5F76408E"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GS-13</w:t>
            </w:r>
          </w:p>
        </w:tc>
      </w:tr>
      <w:tr w:rsidR="00600435" w:rsidRPr="009C18BE" w14:paraId="0AD7D349" w14:textId="77777777" w:rsidTr="0088596E">
        <w:trPr>
          <w:cantSplit/>
          <w:trHeight w:val="60"/>
        </w:trPr>
        <w:tc>
          <w:tcPr>
            <w:tcW w:w="2178" w:type="dxa"/>
            <w:shd w:val="clear" w:color="auto" w:fill="C6D9F1" w:themeFill="text2" w:themeFillTint="33"/>
            <w:hideMark/>
          </w:tcPr>
          <w:p w14:paraId="0DA0294D" w14:textId="77777777" w:rsidR="00600435" w:rsidRPr="009C18BE" w:rsidRDefault="00600435" w:rsidP="00D011A2">
            <w:pPr>
              <w:ind w:right="-180"/>
              <w:rPr>
                <w:rFonts w:eastAsia="Calibri"/>
                <w:color w:val="1F497D" w:themeColor="text2"/>
                <w:sz w:val="24"/>
                <w:szCs w:val="24"/>
              </w:rPr>
            </w:pPr>
            <w:r w:rsidRPr="009C18BE">
              <w:rPr>
                <w:rFonts w:eastAsia="Calibri"/>
                <w:color w:val="1F497D" w:themeColor="text2"/>
                <w:sz w:val="24"/>
                <w:szCs w:val="24"/>
              </w:rPr>
              <w:t>Proficiency Scale</w:t>
            </w:r>
          </w:p>
        </w:tc>
        <w:tc>
          <w:tcPr>
            <w:tcW w:w="1652" w:type="dxa"/>
            <w:shd w:val="clear" w:color="auto" w:fill="C6D9F1" w:themeFill="text2" w:themeFillTint="33"/>
            <w:vAlign w:val="center"/>
            <w:hideMark/>
          </w:tcPr>
          <w:p w14:paraId="545D2299"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652" w:type="dxa"/>
            <w:shd w:val="clear" w:color="auto" w:fill="C6D9F1" w:themeFill="text2" w:themeFillTint="33"/>
            <w:vAlign w:val="center"/>
            <w:hideMark/>
          </w:tcPr>
          <w:p w14:paraId="14052732"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653" w:type="dxa"/>
            <w:shd w:val="clear" w:color="auto" w:fill="C6D9F1" w:themeFill="text2" w:themeFillTint="33"/>
            <w:vAlign w:val="center"/>
            <w:hideMark/>
          </w:tcPr>
          <w:p w14:paraId="24BD53F3"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652" w:type="dxa"/>
            <w:shd w:val="clear" w:color="auto" w:fill="C6D9F1" w:themeFill="text2" w:themeFillTint="33"/>
            <w:vAlign w:val="center"/>
            <w:hideMark/>
          </w:tcPr>
          <w:p w14:paraId="0E4A6041"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1653" w:type="dxa"/>
            <w:shd w:val="clear" w:color="auto" w:fill="C6D9F1" w:themeFill="text2" w:themeFillTint="33"/>
            <w:vAlign w:val="center"/>
            <w:hideMark/>
          </w:tcPr>
          <w:p w14:paraId="565B6252" w14:textId="77777777" w:rsidR="00600435" w:rsidRPr="002C359E" w:rsidRDefault="00600435"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14D155CA" w14:textId="77777777" w:rsidR="008C2240" w:rsidRDefault="008C2240"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8</w:t>
      </w:r>
      <w:r w:rsidR="00252EA7">
        <w:rPr>
          <w:noProof/>
        </w:rPr>
        <w:fldChar w:fldCharType="end"/>
      </w:r>
      <w:r>
        <w:t>:  Proficiency Levels by Grade</w:t>
      </w:r>
    </w:p>
    <w:p w14:paraId="3DD4D7B0" w14:textId="77777777" w:rsidR="00600435" w:rsidRPr="00817036" w:rsidRDefault="001875BC" w:rsidP="00EA546F">
      <w:pPr>
        <w:pStyle w:val="ListParagraph"/>
        <w:numPr>
          <w:ilvl w:val="0"/>
          <w:numId w:val="6"/>
        </w:numPr>
        <w:ind w:left="360" w:right="-180"/>
        <w:rPr>
          <w:rFonts w:eastAsia="Calibri"/>
          <w:szCs w:val="24"/>
        </w:rPr>
      </w:pPr>
      <w:r w:rsidRPr="00817036">
        <w:rPr>
          <w:rFonts w:eastAsia="Calibri"/>
          <w:b/>
          <w:szCs w:val="24"/>
        </w:rPr>
        <w:t>C</w:t>
      </w:r>
      <w:r w:rsidR="00600435" w:rsidRPr="00817036">
        <w:rPr>
          <w:rFonts w:eastAsia="Calibri"/>
          <w:b/>
          <w:szCs w:val="24"/>
        </w:rPr>
        <w:t>reative Thinking</w:t>
      </w:r>
      <w:r w:rsidR="00600435" w:rsidRPr="00817036">
        <w:rPr>
          <w:rFonts w:eastAsia="Calibri"/>
          <w:szCs w:val="24"/>
        </w:rPr>
        <w:t xml:space="preserve"> </w:t>
      </w:r>
      <w:r w:rsidR="00241D27" w:rsidRPr="00817036">
        <w:rPr>
          <w:rFonts w:eastAsia="Calibri"/>
          <w:szCs w:val="24"/>
        </w:rPr>
        <w:t>– Uses</w:t>
      </w:r>
      <w:r w:rsidR="00600435" w:rsidRPr="00817036">
        <w:rPr>
          <w:szCs w:val="24"/>
        </w:rPr>
        <w:t xml:space="preserve"> imagination to develop new insights into situations.</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F57338" w:rsidRPr="00DB63F7" w14:paraId="56384704" w14:textId="77777777" w:rsidTr="006A7F1A">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9634259" w14:textId="77777777" w:rsidR="00F57338" w:rsidRPr="00DB63F7" w:rsidRDefault="00F57338" w:rsidP="00D011A2">
            <w:pPr>
              <w:ind w:right="-180"/>
              <w:rPr>
                <w:rFonts w:eastAsia="Calibri"/>
                <w:b/>
                <w:color w:val="FFFFFF" w:themeColor="background1"/>
                <w:sz w:val="24"/>
                <w:szCs w:val="24"/>
              </w:rPr>
            </w:pPr>
            <w:r w:rsidRPr="00DB63F7">
              <w:rPr>
                <w:rFonts w:eastAsia="Calibri"/>
                <w:b/>
                <w:color w:val="FFFFFF" w:themeColor="background1"/>
                <w:sz w:val="24"/>
                <w:szCs w:val="24"/>
              </w:rPr>
              <w:lastRenderedPageBreak/>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FF507C7" w14:textId="77777777" w:rsidR="00F57338" w:rsidRPr="00DB63F7" w:rsidRDefault="00F57338" w:rsidP="00D011A2">
            <w:pPr>
              <w:spacing w:before="100" w:beforeAutospacing="1" w:after="100" w:afterAutospacing="1" w:line="240" w:lineRule="auto"/>
              <w:ind w:right="-180"/>
              <w:jc w:val="center"/>
              <w:rPr>
                <w:b/>
                <w:color w:val="FFFFFF" w:themeColor="background1"/>
                <w:sz w:val="24"/>
                <w:szCs w:val="24"/>
              </w:rPr>
            </w:pPr>
            <w:r w:rsidRPr="00DB63F7">
              <w:rPr>
                <w:b/>
                <w:color w:val="FFFFFF" w:themeColor="background1"/>
                <w:sz w:val="24"/>
                <w:szCs w:val="24"/>
              </w:rPr>
              <w:t>Key Behaviors</w:t>
            </w:r>
          </w:p>
        </w:tc>
      </w:tr>
      <w:tr w:rsidR="00600435" w:rsidRPr="009C18BE" w14:paraId="44DA59AF"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809499B" w14:textId="77777777" w:rsidR="00600435" w:rsidRPr="009C18BE" w:rsidRDefault="00F57338" w:rsidP="00D011A2">
            <w:pPr>
              <w:ind w:right="-180"/>
              <w:rPr>
                <w:rFonts w:eastAsia="Calibri"/>
                <w:color w:val="FFFFFF" w:themeColor="background1"/>
                <w:sz w:val="24"/>
                <w:szCs w:val="24"/>
              </w:rPr>
            </w:pPr>
            <w:r>
              <w:rPr>
                <w:rFonts w:eastAsia="Calibri"/>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759A164" w14:textId="77777777" w:rsidR="00600435" w:rsidRPr="006A7F1A" w:rsidRDefault="00600435" w:rsidP="006A7F1A">
            <w:pPr>
              <w:pStyle w:val="ListParagraph"/>
              <w:numPr>
                <w:ilvl w:val="0"/>
                <w:numId w:val="38"/>
              </w:numPr>
              <w:spacing w:before="100" w:beforeAutospacing="1" w:after="100" w:afterAutospacing="1" w:line="240" w:lineRule="auto"/>
              <w:ind w:left="414" w:right="-180"/>
              <w:rPr>
                <w:color w:val="FFFFFF" w:themeColor="background1"/>
                <w:szCs w:val="24"/>
              </w:rPr>
            </w:pPr>
            <w:r w:rsidRPr="006A7F1A">
              <w:rPr>
                <w:color w:val="FFFFFF" w:themeColor="background1"/>
                <w:szCs w:val="24"/>
              </w:rPr>
              <w:t xml:space="preserve">Applies innovative solutions to problems; </w:t>
            </w:r>
          </w:p>
          <w:p w14:paraId="34914A40" w14:textId="77777777" w:rsidR="00600435" w:rsidRPr="006A7F1A" w:rsidRDefault="00600435" w:rsidP="006A7F1A">
            <w:pPr>
              <w:pStyle w:val="ListParagraph"/>
              <w:numPr>
                <w:ilvl w:val="0"/>
                <w:numId w:val="38"/>
              </w:numPr>
              <w:spacing w:before="100" w:beforeAutospacing="1" w:after="100" w:afterAutospacing="1" w:line="240" w:lineRule="auto"/>
              <w:ind w:left="414" w:right="-180"/>
              <w:rPr>
                <w:color w:val="FFFFFF" w:themeColor="background1"/>
                <w:szCs w:val="24"/>
              </w:rPr>
            </w:pPr>
            <w:r w:rsidRPr="006A7F1A">
              <w:rPr>
                <w:color w:val="FFFFFF" w:themeColor="background1"/>
                <w:szCs w:val="24"/>
              </w:rPr>
              <w:t xml:space="preserve">Design new methods where established methods and procedures are not applicable or are unavailable. </w:t>
            </w:r>
          </w:p>
        </w:tc>
      </w:tr>
      <w:tr w:rsidR="00600435" w:rsidRPr="009C18BE" w14:paraId="718B64E4"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7AF5FA7"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DF52B4F"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Occasionally demonstrates creative thinking, but may avoid or miss opportunities</w:t>
            </w:r>
          </w:p>
        </w:tc>
      </w:tr>
      <w:tr w:rsidR="00600435" w:rsidRPr="009C18BE" w14:paraId="16BFC2F5"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BAA6DF3"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448C524"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Sometimes demonstrates new insights into situations</w:t>
            </w:r>
          </w:p>
        </w:tc>
      </w:tr>
      <w:tr w:rsidR="00600435" w:rsidRPr="009C18BE" w14:paraId="4A7AB01C"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5A6F26A"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0AEBC4E"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 xml:space="preserve">Usually maintains a creative outlook </w:t>
            </w:r>
          </w:p>
        </w:tc>
      </w:tr>
      <w:tr w:rsidR="00600435" w:rsidRPr="009C18BE" w14:paraId="5B4637AF"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FC30FB7"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93EDA36"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Habitually maintains a high level of creative thinking</w:t>
            </w:r>
          </w:p>
        </w:tc>
      </w:tr>
      <w:tr w:rsidR="00600435" w:rsidRPr="009C18BE" w14:paraId="1A2AEBA3"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FD32E42"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3A27337" w14:textId="77777777" w:rsidR="00600435" w:rsidRPr="009C18BE" w:rsidRDefault="00600435" w:rsidP="00D011A2">
            <w:pPr>
              <w:keepNext/>
              <w:ind w:right="-180"/>
              <w:rPr>
                <w:rFonts w:eastAsia="Calibri"/>
                <w:color w:val="FFFFFF" w:themeColor="background1"/>
                <w:sz w:val="24"/>
                <w:szCs w:val="24"/>
              </w:rPr>
            </w:pPr>
            <w:r w:rsidRPr="009C18BE">
              <w:rPr>
                <w:rFonts w:eastAsia="Calibri"/>
                <w:color w:val="FFFFFF" w:themeColor="background1"/>
                <w:sz w:val="24"/>
                <w:szCs w:val="24"/>
              </w:rPr>
              <w:t>Models, leads, trains, and motivates multiple levels of personnel to have a high level of creative thinking</w:t>
            </w:r>
          </w:p>
        </w:tc>
      </w:tr>
    </w:tbl>
    <w:p w14:paraId="7B9E79D8" w14:textId="77777777" w:rsidR="008C2240" w:rsidRDefault="008C2240"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9</w:t>
      </w:r>
      <w:r w:rsidR="00252EA7">
        <w:rPr>
          <w:noProof/>
        </w:rPr>
        <w:fldChar w:fldCharType="end"/>
      </w:r>
      <w:r>
        <w:t>:  Creative Thinking</w:t>
      </w:r>
    </w:p>
    <w:p w14:paraId="09B54510" w14:textId="77777777" w:rsidR="00600435" w:rsidRPr="00600435" w:rsidRDefault="00600435" w:rsidP="00D011A2">
      <w:pPr>
        <w:spacing w:before="240" w:after="240"/>
        <w:ind w:right="-180"/>
        <w:rPr>
          <w:rFonts w:cs="Arial"/>
          <w:b/>
          <w:color w:val="1F497D" w:themeColor="text2"/>
          <w:sz w:val="24"/>
          <w:szCs w:val="24"/>
        </w:rPr>
      </w:pPr>
      <w:r w:rsidRPr="009C18BE">
        <w:rPr>
          <w:rFonts w:cs="Arial"/>
          <w:b/>
          <w:color w:val="1F497D" w:themeColor="text2"/>
          <w:sz w:val="24"/>
          <w:szCs w:val="24"/>
        </w:rPr>
        <w:t>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014"/>
        <w:gridCol w:w="1596"/>
        <w:gridCol w:w="1596"/>
        <w:gridCol w:w="1596"/>
        <w:gridCol w:w="2460"/>
      </w:tblGrid>
      <w:tr w:rsidR="00600435" w:rsidRPr="009C18BE" w14:paraId="4FB16682" w14:textId="77777777" w:rsidTr="001E1B14">
        <w:trPr>
          <w:cantSplit/>
          <w:tblHeader/>
        </w:trPr>
        <w:tc>
          <w:tcPr>
            <w:tcW w:w="2178" w:type="dxa"/>
            <w:shd w:val="clear" w:color="auto" w:fill="C6D9F1" w:themeFill="text2" w:themeFillTint="33"/>
            <w:hideMark/>
          </w:tcPr>
          <w:p w14:paraId="0A273861" w14:textId="77777777" w:rsidR="00600435" w:rsidRPr="009C18BE" w:rsidRDefault="00600435" w:rsidP="00D011A2">
            <w:pPr>
              <w:ind w:right="-180"/>
              <w:rPr>
                <w:rFonts w:eastAsia="Calibri"/>
                <w:color w:val="1F497D" w:themeColor="text2"/>
                <w:sz w:val="24"/>
                <w:szCs w:val="24"/>
              </w:rPr>
            </w:pPr>
            <w:r w:rsidRPr="009C18BE">
              <w:rPr>
                <w:rFonts w:eastAsia="Calibri"/>
                <w:color w:val="1F497D" w:themeColor="text2"/>
                <w:sz w:val="24"/>
                <w:szCs w:val="24"/>
              </w:rPr>
              <w:t>Grade Level</w:t>
            </w:r>
          </w:p>
        </w:tc>
        <w:tc>
          <w:tcPr>
            <w:tcW w:w="1014" w:type="dxa"/>
            <w:shd w:val="clear" w:color="auto" w:fill="C6D9F1" w:themeFill="text2" w:themeFillTint="33"/>
            <w:hideMark/>
          </w:tcPr>
          <w:p w14:paraId="1DAA923E"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GS-7</w:t>
            </w:r>
          </w:p>
        </w:tc>
        <w:tc>
          <w:tcPr>
            <w:tcW w:w="1596" w:type="dxa"/>
            <w:shd w:val="clear" w:color="auto" w:fill="C6D9F1" w:themeFill="text2" w:themeFillTint="33"/>
            <w:hideMark/>
          </w:tcPr>
          <w:p w14:paraId="33B9266C"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GS-9</w:t>
            </w:r>
          </w:p>
        </w:tc>
        <w:tc>
          <w:tcPr>
            <w:tcW w:w="1596" w:type="dxa"/>
            <w:shd w:val="clear" w:color="auto" w:fill="C6D9F1" w:themeFill="text2" w:themeFillTint="33"/>
            <w:hideMark/>
          </w:tcPr>
          <w:p w14:paraId="6103C52A"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GS-11</w:t>
            </w:r>
          </w:p>
        </w:tc>
        <w:tc>
          <w:tcPr>
            <w:tcW w:w="1596" w:type="dxa"/>
            <w:shd w:val="clear" w:color="auto" w:fill="C6D9F1" w:themeFill="text2" w:themeFillTint="33"/>
            <w:hideMark/>
          </w:tcPr>
          <w:p w14:paraId="68AFC47B"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GS-12</w:t>
            </w:r>
          </w:p>
        </w:tc>
        <w:tc>
          <w:tcPr>
            <w:tcW w:w="2460" w:type="dxa"/>
            <w:shd w:val="clear" w:color="auto" w:fill="C6D9F1" w:themeFill="text2" w:themeFillTint="33"/>
            <w:hideMark/>
          </w:tcPr>
          <w:p w14:paraId="3A1195ED"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GS-13</w:t>
            </w:r>
          </w:p>
        </w:tc>
      </w:tr>
      <w:tr w:rsidR="00600435" w:rsidRPr="009C18BE" w14:paraId="7BB57229" w14:textId="77777777" w:rsidTr="0088596E">
        <w:trPr>
          <w:cantSplit/>
          <w:trHeight w:val="60"/>
        </w:trPr>
        <w:tc>
          <w:tcPr>
            <w:tcW w:w="2178" w:type="dxa"/>
            <w:shd w:val="clear" w:color="auto" w:fill="C6D9F1" w:themeFill="text2" w:themeFillTint="33"/>
            <w:hideMark/>
          </w:tcPr>
          <w:p w14:paraId="63B67905" w14:textId="77777777" w:rsidR="00600435" w:rsidRPr="009C18BE" w:rsidRDefault="00600435" w:rsidP="00D011A2">
            <w:pPr>
              <w:ind w:right="-180"/>
              <w:rPr>
                <w:rFonts w:eastAsia="Calibri"/>
                <w:color w:val="1F497D" w:themeColor="text2"/>
                <w:sz w:val="24"/>
                <w:szCs w:val="24"/>
              </w:rPr>
            </w:pPr>
            <w:r w:rsidRPr="009C18BE">
              <w:rPr>
                <w:rFonts w:eastAsia="Calibri"/>
                <w:color w:val="1F497D" w:themeColor="text2"/>
                <w:sz w:val="24"/>
                <w:szCs w:val="24"/>
              </w:rPr>
              <w:t>Proficiency Scale</w:t>
            </w:r>
          </w:p>
        </w:tc>
        <w:tc>
          <w:tcPr>
            <w:tcW w:w="1014" w:type="dxa"/>
            <w:shd w:val="clear" w:color="auto" w:fill="C6D9F1" w:themeFill="text2" w:themeFillTint="33"/>
            <w:vAlign w:val="center"/>
            <w:hideMark/>
          </w:tcPr>
          <w:p w14:paraId="6A4D8EF4"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596" w:type="dxa"/>
            <w:shd w:val="clear" w:color="auto" w:fill="C6D9F1" w:themeFill="text2" w:themeFillTint="33"/>
            <w:vAlign w:val="center"/>
            <w:hideMark/>
          </w:tcPr>
          <w:p w14:paraId="3C721430"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596" w:type="dxa"/>
            <w:shd w:val="clear" w:color="auto" w:fill="C6D9F1" w:themeFill="text2" w:themeFillTint="33"/>
            <w:vAlign w:val="center"/>
            <w:hideMark/>
          </w:tcPr>
          <w:p w14:paraId="7F7D3E57"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596" w:type="dxa"/>
            <w:shd w:val="clear" w:color="auto" w:fill="C6D9F1" w:themeFill="text2" w:themeFillTint="33"/>
            <w:vAlign w:val="center"/>
            <w:hideMark/>
          </w:tcPr>
          <w:p w14:paraId="02CD85B2"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2460" w:type="dxa"/>
            <w:shd w:val="clear" w:color="auto" w:fill="C6D9F1" w:themeFill="text2" w:themeFillTint="33"/>
            <w:vAlign w:val="center"/>
            <w:hideMark/>
          </w:tcPr>
          <w:p w14:paraId="218EBB55" w14:textId="77777777" w:rsidR="00600435" w:rsidRPr="002C359E" w:rsidRDefault="00600435"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7AE98E45" w14:textId="77777777" w:rsidR="008C2240" w:rsidRDefault="008C2240"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10</w:t>
      </w:r>
      <w:r w:rsidR="00252EA7">
        <w:rPr>
          <w:noProof/>
        </w:rPr>
        <w:fldChar w:fldCharType="end"/>
      </w:r>
      <w:r>
        <w:t>:  Proficiency Levels by Grade</w:t>
      </w:r>
    </w:p>
    <w:p w14:paraId="6D03E52D" w14:textId="77777777" w:rsidR="00600435" w:rsidRPr="00293E68" w:rsidRDefault="00600435" w:rsidP="00EA546F">
      <w:pPr>
        <w:pStyle w:val="ListParagraph"/>
        <w:numPr>
          <w:ilvl w:val="0"/>
          <w:numId w:val="6"/>
        </w:numPr>
        <w:spacing w:after="120" w:line="240" w:lineRule="auto"/>
        <w:ind w:left="360" w:right="-180"/>
        <w:rPr>
          <w:b/>
          <w:szCs w:val="24"/>
        </w:rPr>
      </w:pPr>
      <w:r w:rsidRPr="00293E68">
        <w:rPr>
          <w:b/>
          <w:szCs w:val="24"/>
        </w:rPr>
        <w:t>Customer Service</w:t>
      </w:r>
      <w:r w:rsidRPr="00293E68">
        <w:rPr>
          <w:szCs w:val="24"/>
        </w:rPr>
        <w:t xml:space="preserve"> – Works with clients and customers (that is, any individuals who use or receive the services or products that your work unit produces, including the general public, individuals who work in the agency, other agencies, or organizations outside the </w:t>
      </w:r>
      <w:r w:rsidRPr="00AD6DDA">
        <w:rPr>
          <w:szCs w:val="24"/>
        </w:rPr>
        <w:t>Government) to assess their needs.</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293E68" w:rsidRPr="00293E68" w14:paraId="5E9539CF" w14:textId="77777777" w:rsidTr="006A7F1A">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97BCFC8" w14:textId="77777777" w:rsidR="00293E68" w:rsidRPr="00293E68" w:rsidRDefault="00293E68" w:rsidP="00D011A2">
            <w:pPr>
              <w:ind w:right="-180"/>
              <w:rPr>
                <w:rFonts w:eastAsia="Calibri"/>
                <w:b/>
                <w:color w:val="FFFFFF" w:themeColor="background1"/>
                <w:sz w:val="24"/>
                <w:szCs w:val="24"/>
              </w:rPr>
            </w:pPr>
            <w:r w:rsidRPr="00293E68">
              <w:rPr>
                <w:rFonts w:eastAsia="Calibri"/>
                <w:b/>
                <w:color w:val="FFFFFF" w:themeColor="background1"/>
                <w:sz w:val="24"/>
                <w:szCs w:val="24"/>
              </w:rPr>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DDEFCCE" w14:textId="77777777" w:rsidR="00293E68" w:rsidRPr="00293E68" w:rsidRDefault="00293E68" w:rsidP="00D011A2">
            <w:pPr>
              <w:widowControl w:val="0"/>
              <w:autoSpaceDE w:val="0"/>
              <w:autoSpaceDN w:val="0"/>
              <w:adjustRightInd w:val="0"/>
              <w:spacing w:after="58" w:line="240" w:lineRule="auto"/>
              <w:ind w:right="-180"/>
              <w:jc w:val="center"/>
              <w:rPr>
                <w:rFonts w:eastAsia="Calibri"/>
                <w:b/>
                <w:color w:val="FFFFFF" w:themeColor="background1"/>
                <w:sz w:val="24"/>
                <w:szCs w:val="24"/>
              </w:rPr>
            </w:pPr>
            <w:r w:rsidRPr="00293E68">
              <w:rPr>
                <w:rFonts w:eastAsia="Calibri"/>
                <w:b/>
                <w:color w:val="FFFFFF" w:themeColor="background1"/>
                <w:sz w:val="24"/>
                <w:szCs w:val="24"/>
              </w:rPr>
              <w:t>Key Behaviors</w:t>
            </w:r>
          </w:p>
        </w:tc>
      </w:tr>
      <w:tr w:rsidR="00600435" w:rsidRPr="009C18BE" w14:paraId="374B90F3"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DD7A546" w14:textId="77777777" w:rsidR="00600435" w:rsidRPr="00DB63F7" w:rsidRDefault="00293E68" w:rsidP="00D011A2">
            <w:pPr>
              <w:ind w:right="-180"/>
              <w:rPr>
                <w:rFonts w:eastAsia="Calibri"/>
                <w:color w:val="FFFFFF" w:themeColor="background1"/>
                <w:sz w:val="24"/>
                <w:szCs w:val="24"/>
              </w:rPr>
            </w:pPr>
            <w:r w:rsidRPr="00DB63F7">
              <w:rPr>
                <w:rFonts w:eastAsia="Calibri"/>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4EC378F" w14:textId="77777777" w:rsidR="00600435" w:rsidRPr="00DB63F7" w:rsidRDefault="00600435" w:rsidP="00EA546F">
            <w:pPr>
              <w:pStyle w:val="ListParagraph"/>
              <w:widowControl w:val="0"/>
              <w:numPr>
                <w:ilvl w:val="0"/>
                <w:numId w:val="17"/>
              </w:numPr>
              <w:autoSpaceDE w:val="0"/>
              <w:autoSpaceDN w:val="0"/>
              <w:adjustRightInd w:val="0"/>
              <w:spacing w:after="0" w:line="240" w:lineRule="auto"/>
              <w:ind w:right="-180"/>
              <w:rPr>
                <w:rFonts w:eastAsia="Calibri"/>
                <w:color w:val="FFFFFF" w:themeColor="background1"/>
                <w:szCs w:val="24"/>
              </w:rPr>
            </w:pPr>
            <w:r w:rsidRPr="00DB63F7">
              <w:rPr>
                <w:rFonts w:eastAsia="Calibri"/>
                <w:color w:val="FFFFFF" w:themeColor="background1"/>
                <w:szCs w:val="24"/>
              </w:rPr>
              <w:t>Provide information or assistance</w:t>
            </w:r>
          </w:p>
          <w:p w14:paraId="251C4D94" w14:textId="77777777" w:rsidR="00600435" w:rsidRPr="00DB63F7" w:rsidRDefault="00600435" w:rsidP="00EA546F">
            <w:pPr>
              <w:pStyle w:val="ListParagraph"/>
              <w:widowControl w:val="0"/>
              <w:numPr>
                <w:ilvl w:val="0"/>
                <w:numId w:val="17"/>
              </w:numPr>
              <w:autoSpaceDE w:val="0"/>
              <w:autoSpaceDN w:val="0"/>
              <w:adjustRightInd w:val="0"/>
              <w:spacing w:after="0" w:line="240" w:lineRule="auto"/>
              <w:ind w:right="-180"/>
              <w:rPr>
                <w:rFonts w:eastAsia="Calibri"/>
                <w:color w:val="FFFFFF" w:themeColor="background1"/>
                <w:szCs w:val="24"/>
              </w:rPr>
            </w:pPr>
            <w:r w:rsidRPr="00DB63F7">
              <w:rPr>
                <w:rFonts w:eastAsia="Calibri"/>
                <w:color w:val="FFFFFF" w:themeColor="background1"/>
                <w:szCs w:val="24"/>
              </w:rPr>
              <w:t>Resolve their problems</w:t>
            </w:r>
          </w:p>
          <w:p w14:paraId="49D8FE82" w14:textId="77777777" w:rsidR="00600435" w:rsidRPr="00DB63F7" w:rsidRDefault="00600435" w:rsidP="00EA546F">
            <w:pPr>
              <w:pStyle w:val="ListParagraph"/>
              <w:widowControl w:val="0"/>
              <w:numPr>
                <w:ilvl w:val="0"/>
                <w:numId w:val="17"/>
              </w:numPr>
              <w:autoSpaceDE w:val="0"/>
              <w:autoSpaceDN w:val="0"/>
              <w:adjustRightInd w:val="0"/>
              <w:spacing w:after="0" w:line="240" w:lineRule="auto"/>
              <w:ind w:right="-180"/>
              <w:rPr>
                <w:rFonts w:eastAsia="Calibri"/>
                <w:color w:val="FFFFFF" w:themeColor="background1"/>
                <w:szCs w:val="24"/>
              </w:rPr>
            </w:pPr>
            <w:r w:rsidRPr="00DB63F7">
              <w:rPr>
                <w:rFonts w:eastAsia="Calibri"/>
                <w:color w:val="FFFFFF" w:themeColor="background1"/>
                <w:szCs w:val="24"/>
              </w:rPr>
              <w:t>Satisfy expectations</w:t>
            </w:r>
          </w:p>
          <w:p w14:paraId="24A88F9B" w14:textId="77777777" w:rsidR="00600435" w:rsidRPr="00DB63F7" w:rsidRDefault="00600435" w:rsidP="00EA546F">
            <w:pPr>
              <w:pStyle w:val="ListParagraph"/>
              <w:widowControl w:val="0"/>
              <w:numPr>
                <w:ilvl w:val="0"/>
                <w:numId w:val="17"/>
              </w:numPr>
              <w:autoSpaceDE w:val="0"/>
              <w:autoSpaceDN w:val="0"/>
              <w:adjustRightInd w:val="0"/>
              <w:spacing w:after="0" w:line="240" w:lineRule="auto"/>
              <w:ind w:right="-180"/>
              <w:rPr>
                <w:rFonts w:eastAsia="Calibri"/>
                <w:color w:val="FFFFFF" w:themeColor="background1"/>
                <w:szCs w:val="24"/>
              </w:rPr>
            </w:pPr>
            <w:r w:rsidRPr="00DB63F7">
              <w:rPr>
                <w:rFonts w:eastAsia="Calibri"/>
                <w:color w:val="FFFFFF" w:themeColor="background1"/>
                <w:szCs w:val="24"/>
              </w:rPr>
              <w:t>Knows about available products and services</w:t>
            </w:r>
          </w:p>
          <w:p w14:paraId="7199E0A2" w14:textId="77777777" w:rsidR="00600435" w:rsidRPr="00DB63F7" w:rsidRDefault="00600435" w:rsidP="00EA546F">
            <w:pPr>
              <w:pStyle w:val="ListParagraph"/>
              <w:widowControl w:val="0"/>
              <w:numPr>
                <w:ilvl w:val="0"/>
                <w:numId w:val="17"/>
              </w:numPr>
              <w:autoSpaceDE w:val="0"/>
              <w:autoSpaceDN w:val="0"/>
              <w:adjustRightInd w:val="0"/>
              <w:spacing w:after="0" w:line="240" w:lineRule="auto"/>
              <w:ind w:right="-180"/>
              <w:rPr>
                <w:rFonts w:eastAsia="Calibri"/>
                <w:color w:val="FFFFFF" w:themeColor="background1"/>
                <w:szCs w:val="24"/>
              </w:rPr>
            </w:pPr>
            <w:r w:rsidRPr="00DB63F7">
              <w:rPr>
                <w:rFonts w:eastAsia="Calibri"/>
                <w:color w:val="FFFFFF" w:themeColor="background1"/>
                <w:szCs w:val="24"/>
              </w:rPr>
              <w:t>Committed to providing quality products and services.</w:t>
            </w:r>
          </w:p>
        </w:tc>
      </w:tr>
      <w:tr w:rsidR="00600435" w:rsidRPr="009C18BE" w14:paraId="10C40310"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9049BE8"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0DE071E"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Occasionally is attentive to the needs of the customers and colleagues but may avoid or miss opportunities to perform the necessary work when applicable.</w:t>
            </w:r>
          </w:p>
        </w:tc>
      </w:tr>
      <w:tr w:rsidR="00600435" w:rsidRPr="009C18BE" w14:paraId="1594B4F1"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AB62559"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8C3AB70"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Sometimes uses customer service skills to perform work.</w:t>
            </w:r>
          </w:p>
        </w:tc>
      </w:tr>
      <w:tr w:rsidR="00600435" w:rsidRPr="009C18BE" w14:paraId="2576D92D"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4EE3F72"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304AD3D"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Usually ensures that customer service is solid and the skills are employed to properly perform job duties.</w:t>
            </w:r>
          </w:p>
        </w:tc>
      </w:tr>
      <w:tr w:rsidR="00600435" w:rsidRPr="009C18BE" w14:paraId="7E1C847A"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B7648EC"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3D85AB4"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Even in the most difficult situations, ensures that customer service is employed.</w:t>
            </w:r>
          </w:p>
        </w:tc>
      </w:tr>
      <w:tr w:rsidR="00600435" w:rsidRPr="009C18BE" w14:paraId="0777CBBB" w14:textId="77777777" w:rsidTr="0088596E">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7133B67"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lastRenderedPageBreak/>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7DA944B" w14:textId="77777777" w:rsidR="00600435" w:rsidRPr="009C18BE" w:rsidRDefault="00600435" w:rsidP="00D011A2">
            <w:pPr>
              <w:keepNext/>
              <w:ind w:right="-180"/>
              <w:rPr>
                <w:rFonts w:eastAsia="Calibri"/>
                <w:color w:val="FFFFFF" w:themeColor="background1"/>
                <w:sz w:val="24"/>
                <w:szCs w:val="24"/>
              </w:rPr>
            </w:pPr>
            <w:r w:rsidRPr="009C18BE">
              <w:rPr>
                <w:rFonts w:eastAsia="Calibri"/>
                <w:color w:val="FFFFFF" w:themeColor="background1"/>
                <w:sz w:val="24"/>
                <w:szCs w:val="24"/>
              </w:rPr>
              <w:t>Models, leads, trains, and motivates multiple levels of personnel to be excellent in providing customer service.</w:t>
            </w:r>
          </w:p>
        </w:tc>
      </w:tr>
    </w:tbl>
    <w:p w14:paraId="19CF672E" w14:textId="77777777" w:rsidR="0009498E" w:rsidRPr="0009498E" w:rsidRDefault="00323F13" w:rsidP="0009498E">
      <w:pPr>
        <w:pStyle w:val="Caption"/>
        <w:ind w:right="-180"/>
        <w:rPr>
          <w:bCs w:val="0"/>
          <w:color w:val="000000"/>
          <w:sz w:val="24"/>
          <w:szCs w:val="24"/>
          <w:u w:val="single"/>
        </w:rPr>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11</w:t>
      </w:r>
      <w:r w:rsidR="00252EA7">
        <w:rPr>
          <w:noProof/>
        </w:rPr>
        <w:fldChar w:fldCharType="end"/>
      </w:r>
      <w:r>
        <w:t>:  Customer Service</w:t>
      </w:r>
    </w:p>
    <w:p w14:paraId="44B60390" w14:textId="77777777" w:rsidR="001875BC" w:rsidRPr="009C18BE" w:rsidRDefault="001875BC" w:rsidP="00DB63F7">
      <w:pPr>
        <w:ind w:right="-180"/>
        <w:rPr>
          <w:bCs/>
          <w:color w:val="000000"/>
          <w:sz w:val="24"/>
          <w:szCs w:val="24"/>
          <w:u w:val="single"/>
        </w:rPr>
      </w:pPr>
      <w:r w:rsidRPr="009C18BE">
        <w:rPr>
          <w:rFonts w:cs="Arial"/>
          <w:b/>
          <w:color w:val="1F497D" w:themeColor="text2"/>
          <w:sz w:val="24"/>
          <w:szCs w:val="24"/>
        </w:rPr>
        <w:t>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652"/>
        <w:gridCol w:w="1652"/>
        <w:gridCol w:w="1653"/>
        <w:gridCol w:w="1652"/>
        <w:gridCol w:w="1653"/>
      </w:tblGrid>
      <w:tr w:rsidR="001875BC" w:rsidRPr="009C18BE" w14:paraId="6728A0F5" w14:textId="77777777" w:rsidTr="001E1B14">
        <w:trPr>
          <w:cantSplit/>
          <w:tblHeader/>
        </w:trPr>
        <w:tc>
          <w:tcPr>
            <w:tcW w:w="2178" w:type="dxa"/>
            <w:shd w:val="clear" w:color="auto" w:fill="C6D9F1" w:themeFill="text2" w:themeFillTint="33"/>
            <w:hideMark/>
          </w:tcPr>
          <w:p w14:paraId="15B37977" w14:textId="77777777" w:rsidR="001875BC" w:rsidRPr="009C18BE" w:rsidRDefault="001875BC" w:rsidP="00D011A2">
            <w:pPr>
              <w:ind w:right="-180"/>
              <w:rPr>
                <w:rFonts w:eastAsia="Calibri"/>
                <w:color w:val="1F497D" w:themeColor="text2"/>
                <w:sz w:val="24"/>
                <w:szCs w:val="24"/>
              </w:rPr>
            </w:pPr>
            <w:r w:rsidRPr="009C18BE">
              <w:rPr>
                <w:rFonts w:eastAsia="Calibri"/>
                <w:color w:val="1F497D" w:themeColor="text2"/>
                <w:sz w:val="24"/>
                <w:szCs w:val="24"/>
              </w:rPr>
              <w:t>Grade Level</w:t>
            </w:r>
          </w:p>
        </w:tc>
        <w:tc>
          <w:tcPr>
            <w:tcW w:w="1652" w:type="dxa"/>
            <w:shd w:val="clear" w:color="auto" w:fill="C6D9F1" w:themeFill="text2" w:themeFillTint="33"/>
            <w:hideMark/>
          </w:tcPr>
          <w:p w14:paraId="21478F04"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GS-7</w:t>
            </w:r>
          </w:p>
        </w:tc>
        <w:tc>
          <w:tcPr>
            <w:tcW w:w="1652" w:type="dxa"/>
            <w:shd w:val="clear" w:color="auto" w:fill="C6D9F1" w:themeFill="text2" w:themeFillTint="33"/>
            <w:hideMark/>
          </w:tcPr>
          <w:p w14:paraId="51465C8D"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GS-9</w:t>
            </w:r>
          </w:p>
        </w:tc>
        <w:tc>
          <w:tcPr>
            <w:tcW w:w="1653" w:type="dxa"/>
            <w:shd w:val="clear" w:color="auto" w:fill="C6D9F1" w:themeFill="text2" w:themeFillTint="33"/>
            <w:hideMark/>
          </w:tcPr>
          <w:p w14:paraId="13596DBC"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GS-11</w:t>
            </w:r>
          </w:p>
        </w:tc>
        <w:tc>
          <w:tcPr>
            <w:tcW w:w="1652" w:type="dxa"/>
            <w:shd w:val="clear" w:color="auto" w:fill="C6D9F1" w:themeFill="text2" w:themeFillTint="33"/>
            <w:hideMark/>
          </w:tcPr>
          <w:p w14:paraId="68D376F9"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GS-12</w:t>
            </w:r>
          </w:p>
        </w:tc>
        <w:tc>
          <w:tcPr>
            <w:tcW w:w="1653" w:type="dxa"/>
            <w:shd w:val="clear" w:color="auto" w:fill="C6D9F1" w:themeFill="text2" w:themeFillTint="33"/>
            <w:hideMark/>
          </w:tcPr>
          <w:p w14:paraId="138818B5"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GS-13</w:t>
            </w:r>
          </w:p>
        </w:tc>
      </w:tr>
      <w:tr w:rsidR="001875BC" w:rsidRPr="009C18BE" w14:paraId="6B7CB1F1" w14:textId="77777777" w:rsidTr="000140E7">
        <w:trPr>
          <w:cantSplit/>
          <w:trHeight w:val="60"/>
        </w:trPr>
        <w:tc>
          <w:tcPr>
            <w:tcW w:w="2178" w:type="dxa"/>
            <w:shd w:val="clear" w:color="auto" w:fill="C6D9F1" w:themeFill="text2" w:themeFillTint="33"/>
            <w:hideMark/>
          </w:tcPr>
          <w:p w14:paraId="1CB3C29A" w14:textId="77777777" w:rsidR="001875BC" w:rsidRPr="009C18BE" w:rsidRDefault="001875BC" w:rsidP="00D011A2">
            <w:pPr>
              <w:ind w:right="-180"/>
              <w:rPr>
                <w:rFonts w:eastAsia="Calibri"/>
                <w:color w:val="1F497D" w:themeColor="text2"/>
                <w:sz w:val="24"/>
                <w:szCs w:val="24"/>
              </w:rPr>
            </w:pPr>
            <w:r w:rsidRPr="009C18BE">
              <w:rPr>
                <w:rFonts w:eastAsia="Calibri"/>
                <w:color w:val="1F497D" w:themeColor="text2"/>
                <w:sz w:val="24"/>
                <w:szCs w:val="24"/>
              </w:rPr>
              <w:t>Proficiency Scale</w:t>
            </w:r>
          </w:p>
        </w:tc>
        <w:tc>
          <w:tcPr>
            <w:tcW w:w="1652" w:type="dxa"/>
            <w:shd w:val="clear" w:color="auto" w:fill="C6D9F1" w:themeFill="text2" w:themeFillTint="33"/>
            <w:vAlign w:val="center"/>
            <w:hideMark/>
          </w:tcPr>
          <w:p w14:paraId="373D617E" w14:textId="77777777" w:rsidR="001875BC" w:rsidRPr="002C359E" w:rsidRDefault="001875BC"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652" w:type="dxa"/>
            <w:shd w:val="clear" w:color="auto" w:fill="C6D9F1" w:themeFill="text2" w:themeFillTint="33"/>
            <w:vAlign w:val="center"/>
            <w:hideMark/>
          </w:tcPr>
          <w:p w14:paraId="48D1E68E" w14:textId="77777777" w:rsidR="001875BC" w:rsidRPr="002C359E" w:rsidRDefault="001875BC"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653" w:type="dxa"/>
            <w:shd w:val="clear" w:color="auto" w:fill="C6D9F1" w:themeFill="text2" w:themeFillTint="33"/>
            <w:vAlign w:val="center"/>
            <w:hideMark/>
          </w:tcPr>
          <w:p w14:paraId="3786AFE0" w14:textId="77777777" w:rsidR="001875BC" w:rsidRPr="002C359E" w:rsidRDefault="001875BC"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652" w:type="dxa"/>
            <w:shd w:val="clear" w:color="auto" w:fill="C6D9F1" w:themeFill="text2" w:themeFillTint="33"/>
            <w:vAlign w:val="center"/>
            <w:hideMark/>
          </w:tcPr>
          <w:p w14:paraId="4515F97E" w14:textId="77777777" w:rsidR="001875BC" w:rsidRPr="002C359E" w:rsidRDefault="001875BC"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1653" w:type="dxa"/>
            <w:shd w:val="clear" w:color="auto" w:fill="C6D9F1" w:themeFill="text2" w:themeFillTint="33"/>
            <w:vAlign w:val="center"/>
            <w:hideMark/>
          </w:tcPr>
          <w:p w14:paraId="77113DCC" w14:textId="77777777" w:rsidR="001875BC" w:rsidRPr="002C359E" w:rsidRDefault="001875BC"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29C36E0D" w14:textId="77777777" w:rsidR="00323F13" w:rsidRDefault="00323F13"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12</w:t>
      </w:r>
      <w:r w:rsidR="00252EA7">
        <w:rPr>
          <w:noProof/>
        </w:rPr>
        <w:fldChar w:fldCharType="end"/>
      </w:r>
      <w:r>
        <w:t>:  Proficiency Levels by Grade</w:t>
      </w:r>
    </w:p>
    <w:p w14:paraId="4961BA2B" w14:textId="77777777" w:rsidR="00600435" w:rsidRPr="00817036" w:rsidRDefault="00600435" w:rsidP="00EA546F">
      <w:pPr>
        <w:pStyle w:val="ListParagraph"/>
        <w:numPr>
          <w:ilvl w:val="0"/>
          <w:numId w:val="6"/>
        </w:numPr>
        <w:spacing w:after="120" w:line="240" w:lineRule="auto"/>
        <w:ind w:left="360" w:right="-180"/>
        <w:rPr>
          <w:szCs w:val="24"/>
          <w:u w:val="single"/>
        </w:rPr>
      </w:pPr>
      <w:r w:rsidRPr="00817036">
        <w:rPr>
          <w:b/>
          <w:szCs w:val="24"/>
        </w:rPr>
        <w:t>Data Analysis and Interpretation</w:t>
      </w:r>
      <w:r w:rsidRPr="00817036">
        <w:rPr>
          <w:szCs w:val="24"/>
        </w:rPr>
        <w:t xml:space="preserve"> - Data analysis and management include a basic knowledge of principles and techniques related to the analysis, presentation, and exchange of data.</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2408AE" w:rsidRPr="009C18BE" w14:paraId="506371B4" w14:textId="77777777" w:rsidTr="006A7F1A">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52FEE78" w14:textId="77777777" w:rsidR="002408AE" w:rsidRPr="002408AE" w:rsidRDefault="002408AE" w:rsidP="00D011A2">
            <w:pPr>
              <w:ind w:right="-180"/>
              <w:rPr>
                <w:b/>
                <w:color w:val="FFFFFF" w:themeColor="background1"/>
                <w:sz w:val="24"/>
                <w:szCs w:val="24"/>
              </w:rPr>
            </w:pPr>
            <w:r>
              <w:rPr>
                <w:b/>
                <w:color w:val="FFFFFF" w:themeColor="background1"/>
                <w:sz w:val="24"/>
                <w:szCs w:val="24"/>
              </w:rPr>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ADC4C2E" w14:textId="77777777" w:rsidR="002408AE" w:rsidRPr="002408AE" w:rsidRDefault="002408AE" w:rsidP="00D011A2">
            <w:pPr>
              <w:pStyle w:val="ListParagraph"/>
              <w:spacing w:after="58" w:line="240" w:lineRule="auto"/>
              <w:ind w:left="0" w:right="-180"/>
              <w:jc w:val="center"/>
              <w:rPr>
                <w:b/>
                <w:color w:val="FFFFFF" w:themeColor="background1"/>
                <w:szCs w:val="24"/>
              </w:rPr>
            </w:pPr>
            <w:r w:rsidRPr="002408AE">
              <w:rPr>
                <w:b/>
                <w:color w:val="FFFFFF" w:themeColor="background1"/>
                <w:szCs w:val="24"/>
              </w:rPr>
              <w:t>Key Behaviors</w:t>
            </w:r>
          </w:p>
        </w:tc>
      </w:tr>
      <w:tr w:rsidR="00600435" w:rsidRPr="009C18BE" w14:paraId="4719CE5F" w14:textId="77777777" w:rsidTr="000140E7">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20DDCF0" w14:textId="77777777" w:rsidR="00600435" w:rsidRPr="00DB63F7" w:rsidRDefault="002408AE" w:rsidP="00D011A2">
            <w:pPr>
              <w:ind w:right="-180"/>
              <w:rPr>
                <w:color w:val="FFFFFF" w:themeColor="background1"/>
                <w:sz w:val="24"/>
                <w:szCs w:val="24"/>
              </w:rPr>
            </w:pPr>
            <w:r w:rsidRPr="00DB63F7">
              <w:rPr>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8E18ECC" w14:textId="77777777" w:rsidR="00600435" w:rsidRPr="00DB63F7" w:rsidRDefault="00600435" w:rsidP="00EA546F">
            <w:pPr>
              <w:pStyle w:val="ListParagraph"/>
              <w:numPr>
                <w:ilvl w:val="0"/>
                <w:numId w:val="18"/>
              </w:numPr>
              <w:spacing w:after="58" w:line="240" w:lineRule="auto"/>
              <w:ind w:right="-180"/>
              <w:rPr>
                <w:color w:val="FFFFFF" w:themeColor="background1"/>
                <w:szCs w:val="24"/>
              </w:rPr>
            </w:pPr>
            <w:r w:rsidRPr="00DB63F7">
              <w:rPr>
                <w:color w:val="FFFFFF" w:themeColor="background1"/>
                <w:szCs w:val="24"/>
              </w:rPr>
              <w:t xml:space="preserve">Analyze data using appropriate analytical procedures, techniques, or software. </w:t>
            </w:r>
          </w:p>
          <w:p w14:paraId="402FF702" w14:textId="77777777" w:rsidR="00600435" w:rsidRPr="009C18BE" w:rsidRDefault="00600435" w:rsidP="00EA546F">
            <w:pPr>
              <w:pStyle w:val="Footer"/>
              <w:widowControl w:val="0"/>
              <w:numPr>
                <w:ilvl w:val="0"/>
                <w:numId w:val="18"/>
              </w:numPr>
              <w:tabs>
                <w:tab w:val="left" w:pos="720"/>
              </w:tabs>
              <w:autoSpaceDE w:val="0"/>
              <w:autoSpaceDN w:val="0"/>
              <w:adjustRightInd w:val="0"/>
              <w:ind w:right="-180"/>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 xml:space="preserve">Use basic descriptive or statistical techniques (e.g., mean, standard deviation, correlation) while conducting research. </w:t>
            </w:r>
          </w:p>
          <w:p w14:paraId="0B23EBD6" w14:textId="77777777" w:rsidR="00600435" w:rsidRPr="009C18BE" w:rsidRDefault="00600435" w:rsidP="00EA546F">
            <w:pPr>
              <w:pStyle w:val="Footer"/>
              <w:widowControl w:val="0"/>
              <w:numPr>
                <w:ilvl w:val="0"/>
                <w:numId w:val="18"/>
              </w:numPr>
              <w:tabs>
                <w:tab w:val="left" w:pos="720"/>
              </w:tabs>
              <w:autoSpaceDE w:val="0"/>
              <w:autoSpaceDN w:val="0"/>
              <w:adjustRightInd w:val="0"/>
              <w:ind w:right="-180"/>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 xml:space="preserve">Interpret results of analyses to reach understandable conclusions and recommendations. </w:t>
            </w:r>
          </w:p>
          <w:p w14:paraId="7C1B17A0" w14:textId="77777777" w:rsidR="00600435" w:rsidRPr="009C18BE" w:rsidRDefault="00600435" w:rsidP="00EA546F">
            <w:pPr>
              <w:pStyle w:val="Footer"/>
              <w:widowControl w:val="0"/>
              <w:numPr>
                <w:ilvl w:val="0"/>
                <w:numId w:val="18"/>
              </w:numPr>
              <w:tabs>
                <w:tab w:val="left" w:pos="720"/>
              </w:tabs>
              <w:autoSpaceDE w:val="0"/>
              <w:autoSpaceDN w:val="0"/>
              <w:adjustRightInd w:val="0"/>
              <w:ind w:right="-180"/>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 xml:space="preserve">Use appropriate information technology for data exchange. </w:t>
            </w:r>
          </w:p>
          <w:p w14:paraId="36665FBE" w14:textId="77777777" w:rsidR="00600435" w:rsidRPr="009C18BE" w:rsidRDefault="00600435" w:rsidP="00EA546F">
            <w:pPr>
              <w:pStyle w:val="Footer"/>
              <w:widowControl w:val="0"/>
              <w:numPr>
                <w:ilvl w:val="0"/>
                <w:numId w:val="18"/>
              </w:numPr>
              <w:tabs>
                <w:tab w:val="left" w:pos="720"/>
              </w:tabs>
              <w:autoSpaceDE w:val="0"/>
              <w:autoSpaceDN w:val="0"/>
              <w:adjustRightInd w:val="0"/>
              <w:ind w:right="-180"/>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 xml:space="preserve">Store and archive data at secure sites to ensure data integrity. </w:t>
            </w:r>
          </w:p>
          <w:p w14:paraId="1073D75D" w14:textId="77777777" w:rsidR="00600435" w:rsidRPr="00DB63F7" w:rsidRDefault="00600435" w:rsidP="00EA546F">
            <w:pPr>
              <w:pStyle w:val="ListParagraph"/>
              <w:widowControl w:val="0"/>
              <w:numPr>
                <w:ilvl w:val="0"/>
                <w:numId w:val="18"/>
              </w:numPr>
              <w:autoSpaceDE w:val="0"/>
              <w:autoSpaceDN w:val="0"/>
              <w:adjustRightInd w:val="0"/>
              <w:spacing w:after="58" w:line="240" w:lineRule="auto"/>
              <w:ind w:right="-180"/>
              <w:rPr>
                <w:color w:val="FFFFFF" w:themeColor="background1"/>
                <w:szCs w:val="24"/>
              </w:rPr>
            </w:pPr>
            <w:r w:rsidRPr="00DB63F7">
              <w:rPr>
                <w:color w:val="FFFFFF" w:themeColor="background1"/>
                <w:szCs w:val="24"/>
              </w:rPr>
              <w:t>Collaborate with statisticians to analyze data.</w:t>
            </w:r>
          </w:p>
        </w:tc>
      </w:tr>
      <w:tr w:rsidR="00600435" w:rsidRPr="009C18BE" w14:paraId="10A2A682" w14:textId="77777777" w:rsidTr="000140E7">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40EE635"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AA254FA"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 xml:space="preserve">Occasionally analyzes data effectively; may avoid or miss opportunities. </w:t>
            </w:r>
          </w:p>
        </w:tc>
      </w:tr>
      <w:tr w:rsidR="00600435" w:rsidRPr="009C18BE" w14:paraId="23296E00" w14:textId="77777777" w:rsidTr="000140E7">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ADA78BB"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A567DEB"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 xml:space="preserve">Sometimes demonstrates ability to analyze data needed to clarify a situation or make a decision, and seeks help from knowledgeable people when information is difficult to obtain. </w:t>
            </w:r>
          </w:p>
        </w:tc>
      </w:tr>
      <w:tr w:rsidR="00600435" w:rsidRPr="009C18BE" w14:paraId="1661BD9B" w14:textId="77777777" w:rsidTr="000140E7">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76DB05F"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613F319"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Usually identifies sources of data for a wide variety of needs, probes skillfully to get implied and indirect information as well as its context, and develops systems to improve the quality of data analysis.</w:t>
            </w:r>
          </w:p>
        </w:tc>
      </w:tr>
      <w:tr w:rsidR="00600435" w:rsidRPr="009C18BE" w14:paraId="76037E57" w14:textId="77777777" w:rsidTr="000140E7">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EB3ADA3"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E192740"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Even in the most difficult situations, identifies sources of data for a wide variety of needs, probes skillfully to get implied and indirect information as well as its context, and develops systems to improve the quality of data analysis.</w:t>
            </w:r>
          </w:p>
        </w:tc>
      </w:tr>
      <w:tr w:rsidR="00600435" w:rsidRPr="009C18BE" w14:paraId="13D0BF80" w14:textId="77777777" w:rsidTr="000140E7">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F12C35E"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DDDDF6B" w14:textId="77777777" w:rsidR="00600435" w:rsidRPr="009C18BE" w:rsidRDefault="00600435" w:rsidP="00D011A2">
            <w:pPr>
              <w:keepNext/>
              <w:ind w:right="-180"/>
              <w:rPr>
                <w:color w:val="FFFFFF" w:themeColor="background1"/>
                <w:sz w:val="24"/>
                <w:szCs w:val="24"/>
              </w:rPr>
            </w:pPr>
            <w:r w:rsidRPr="009C18BE">
              <w:rPr>
                <w:color w:val="FFFFFF" w:themeColor="background1"/>
                <w:sz w:val="24"/>
                <w:szCs w:val="24"/>
              </w:rPr>
              <w:t>Models, leads, trains, and motivates multiple levels of personnel to be excellent in data analysis.</w:t>
            </w:r>
          </w:p>
        </w:tc>
      </w:tr>
    </w:tbl>
    <w:p w14:paraId="4A4F4ABF" w14:textId="77777777" w:rsidR="0009498E" w:rsidRPr="0009498E" w:rsidRDefault="00AF7D52" w:rsidP="0009498E">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13</w:t>
      </w:r>
      <w:r w:rsidR="00252EA7">
        <w:rPr>
          <w:noProof/>
        </w:rPr>
        <w:fldChar w:fldCharType="end"/>
      </w:r>
      <w:r>
        <w:t xml:space="preserve">:  </w:t>
      </w:r>
      <w:r w:rsidRPr="001050D3">
        <w:t>Data Analysis and Interpretation</w:t>
      </w:r>
    </w:p>
    <w:p w14:paraId="5EF35288" w14:textId="77777777" w:rsidR="001875BC" w:rsidRPr="00600435" w:rsidRDefault="001875BC" w:rsidP="00D011A2">
      <w:pPr>
        <w:spacing w:before="240" w:after="240"/>
        <w:ind w:right="-180"/>
        <w:rPr>
          <w:rFonts w:cs="Arial"/>
          <w:b/>
          <w:color w:val="1F497D" w:themeColor="text2"/>
          <w:sz w:val="24"/>
          <w:szCs w:val="24"/>
        </w:rPr>
      </w:pPr>
      <w:r w:rsidRPr="009C18BE">
        <w:rPr>
          <w:rFonts w:cs="Arial"/>
          <w:b/>
          <w:color w:val="1F497D" w:themeColor="text2"/>
          <w:sz w:val="24"/>
          <w:szCs w:val="24"/>
        </w:rPr>
        <w:lastRenderedPageBreak/>
        <w:t>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652"/>
        <w:gridCol w:w="1652"/>
        <w:gridCol w:w="1653"/>
        <w:gridCol w:w="1652"/>
        <w:gridCol w:w="1653"/>
      </w:tblGrid>
      <w:tr w:rsidR="001875BC" w:rsidRPr="009C18BE" w14:paraId="20F34B17" w14:textId="77777777" w:rsidTr="001E1B14">
        <w:trPr>
          <w:cantSplit/>
          <w:tblHeader/>
        </w:trPr>
        <w:tc>
          <w:tcPr>
            <w:tcW w:w="2178" w:type="dxa"/>
            <w:shd w:val="clear" w:color="auto" w:fill="C6D9F1" w:themeFill="text2" w:themeFillTint="33"/>
            <w:hideMark/>
          </w:tcPr>
          <w:p w14:paraId="37B220BF" w14:textId="77777777" w:rsidR="001875BC" w:rsidRPr="009C18BE" w:rsidRDefault="001875BC" w:rsidP="00D011A2">
            <w:pPr>
              <w:ind w:right="-180"/>
              <w:rPr>
                <w:color w:val="1F497D" w:themeColor="text2"/>
                <w:sz w:val="24"/>
                <w:szCs w:val="24"/>
              </w:rPr>
            </w:pPr>
            <w:r w:rsidRPr="009C18BE">
              <w:rPr>
                <w:color w:val="1F497D" w:themeColor="text2"/>
                <w:sz w:val="24"/>
                <w:szCs w:val="24"/>
              </w:rPr>
              <w:t>Grade Level</w:t>
            </w:r>
          </w:p>
        </w:tc>
        <w:tc>
          <w:tcPr>
            <w:tcW w:w="1652" w:type="dxa"/>
            <w:shd w:val="clear" w:color="auto" w:fill="C6D9F1" w:themeFill="text2" w:themeFillTint="33"/>
            <w:hideMark/>
          </w:tcPr>
          <w:p w14:paraId="479F0419" w14:textId="77777777" w:rsidR="001875BC" w:rsidRPr="009C18BE" w:rsidRDefault="001875BC" w:rsidP="00D011A2">
            <w:pPr>
              <w:ind w:right="-180"/>
              <w:jc w:val="center"/>
              <w:rPr>
                <w:color w:val="1F497D" w:themeColor="text2"/>
                <w:sz w:val="24"/>
                <w:szCs w:val="24"/>
              </w:rPr>
            </w:pPr>
            <w:r w:rsidRPr="009C18BE">
              <w:rPr>
                <w:color w:val="1F497D" w:themeColor="text2"/>
                <w:sz w:val="24"/>
                <w:szCs w:val="24"/>
              </w:rPr>
              <w:t>GS-7</w:t>
            </w:r>
          </w:p>
        </w:tc>
        <w:tc>
          <w:tcPr>
            <w:tcW w:w="1652" w:type="dxa"/>
            <w:shd w:val="clear" w:color="auto" w:fill="C6D9F1" w:themeFill="text2" w:themeFillTint="33"/>
            <w:hideMark/>
          </w:tcPr>
          <w:p w14:paraId="3A6CFC36" w14:textId="77777777" w:rsidR="001875BC" w:rsidRPr="009C18BE" w:rsidRDefault="001875BC" w:rsidP="00D011A2">
            <w:pPr>
              <w:ind w:right="-180"/>
              <w:jc w:val="center"/>
              <w:rPr>
                <w:color w:val="1F497D" w:themeColor="text2"/>
                <w:sz w:val="24"/>
                <w:szCs w:val="24"/>
              </w:rPr>
            </w:pPr>
            <w:r w:rsidRPr="009C18BE">
              <w:rPr>
                <w:color w:val="1F497D" w:themeColor="text2"/>
                <w:sz w:val="24"/>
                <w:szCs w:val="24"/>
              </w:rPr>
              <w:t>GS-9</w:t>
            </w:r>
          </w:p>
        </w:tc>
        <w:tc>
          <w:tcPr>
            <w:tcW w:w="1653" w:type="dxa"/>
            <w:shd w:val="clear" w:color="auto" w:fill="C6D9F1" w:themeFill="text2" w:themeFillTint="33"/>
            <w:hideMark/>
          </w:tcPr>
          <w:p w14:paraId="02148840" w14:textId="77777777" w:rsidR="001875BC" w:rsidRPr="009C18BE" w:rsidRDefault="001875BC" w:rsidP="00D011A2">
            <w:pPr>
              <w:ind w:right="-180"/>
              <w:jc w:val="center"/>
              <w:rPr>
                <w:color w:val="1F497D" w:themeColor="text2"/>
                <w:sz w:val="24"/>
                <w:szCs w:val="24"/>
              </w:rPr>
            </w:pPr>
            <w:r w:rsidRPr="009C18BE">
              <w:rPr>
                <w:color w:val="1F497D" w:themeColor="text2"/>
                <w:sz w:val="24"/>
                <w:szCs w:val="24"/>
              </w:rPr>
              <w:t>GS-11</w:t>
            </w:r>
          </w:p>
        </w:tc>
        <w:tc>
          <w:tcPr>
            <w:tcW w:w="1652" w:type="dxa"/>
            <w:shd w:val="clear" w:color="auto" w:fill="C6D9F1" w:themeFill="text2" w:themeFillTint="33"/>
            <w:hideMark/>
          </w:tcPr>
          <w:p w14:paraId="68BBB08D" w14:textId="77777777" w:rsidR="001875BC" w:rsidRPr="009C18BE" w:rsidRDefault="001875BC" w:rsidP="00D011A2">
            <w:pPr>
              <w:ind w:right="-180"/>
              <w:jc w:val="center"/>
              <w:rPr>
                <w:color w:val="1F497D" w:themeColor="text2"/>
                <w:sz w:val="24"/>
                <w:szCs w:val="24"/>
              </w:rPr>
            </w:pPr>
            <w:r w:rsidRPr="009C18BE">
              <w:rPr>
                <w:color w:val="1F497D" w:themeColor="text2"/>
                <w:sz w:val="24"/>
                <w:szCs w:val="24"/>
              </w:rPr>
              <w:t>GS-12</w:t>
            </w:r>
          </w:p>
        </w:tc>
        <w:tc>
          <w:tcPr>
            <w:tcW w:w="1653" w:type="dxa"/>
            <w:shd w:val="clear" w:color="auto" w:fill="C6D9F1" w:themeFill="text2" w:themeFillTint="33"/>
            <w:hideMark/>
          </w:tcPr>
          <w:p w14:paraId="0370FF00" w14:textId="77777777" w:rsidR="001875BC" w:rsidRPr="009C18BE" w:rsidRDefault="001875BC" w:rsidP="00D011A2">
            <w:pPr>
              <w:ind w:right="-180"/>
              <w:jc w:val="center"/>
              <w:rPr>
                <w:color w:val="1F497D" w:themeColor="text2"/>
                <w:sz w:val="24"/>
                <w:szCs w:val="24"/>
              </w:rPr>
            </w:pPr>
            <w:r w:rsidRPr="009C18BE">
              <w:rPr>
                <w:color w:val="1F497D" w:themeColor="text2"/>
                <w:sz w:val="24"/>
                <w:szCs w:val="24"/>
              </w:rPr>
              <w:t>GS-13</w:t>
            </w:r>
          </w:p>
        </w:tc>
      </w:tr>
      <w:tr w:rsidR="001875BC" w:rsidRPr="009C18BE" w14:paraId="5B4CFED8" w14:textId="77777777" w:rsidTr="000140E7">
        <w:trPr>
          <w:cantSplit/>
          <w:trHeight w:val="60"/>
        </w:trPr>
        <w:tc>
          <w:tcPr>
            <w:tcW w:w="2178" w:type="dxa"/>
            <w:shd w:val="clear" w:color="auto" w:fill="C6D9F1" w:themeFill="text2" w:themeFillTint="33"/>
            <w:hideMark/>
          </w:tcPr>
          <w:p w14:paraId="30946BA7" w14:textId="77777777" w:rsidR="001875BC" w:rsidRPr="009C18BE" w:rsidRDefault="001875BC" w:rsidP="00D011A2">
            <w:pPr>
              <w:ind w:right="-180"/>
              <w:rPr>
                <w:color w:val="1F497D" w:themeColor="text2"/>
                <w:sz w:val="24"/>
                <w:szCs w:val="24"/>
              </w:rPr>
            </w:pPr>
            <w:r w:rsidRPr="009C18BE">
              <w:rPr>
                <w:color w:val="1F497D" w:themeColor="text2"/>
                <w:sz w:val="24"/>
                <w:szCs w:val="24"/>
              </w:rPr>
              <w:t>Proficiency Scale</w:t>
            </w:r>
          </w:p>
        </w:tc>
        <w:tc>
          <w:tcPr>
            <w:tcW w:w="1652" w:type="dxa"/>
            <w:shd w:val="clear" w:color="auto" w:fill="C6D9F1" w:themeFill="text2" w:themeFillTint="33"/>
            <w:vAlign w:val="center"/>
            <w:hideMark/>
          </w:tcPr>
          <w:p w14:paraId="48F2A548" w14:textId="77777777" w:rsidR="001875BC" w:rsidRPr="002C359E" w:rsidRDefault="001875BC"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652" w:type="dxa"/>
            <w:shd w:val="clear" w:color="auto" w:fill="C6D9F1" w:themeFill="text2" w:themeFillTint="33"/>
            <w:vAlign w:val="center"/>
            <w:hideMark/>
          </w:tcPr>
          <w:p w14:paraId="1FBB9D2A" w14:textId="77777777" w:rsidR="001875BC" w:rsidRPr="002C359E" w:rsidRDefault="001875BC"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653" w:type="dxa"/>
            <w:shd w:val="clear" w:color="auto" w:fill="C6D9F1" w:themeFill="text2" w:themeFillTint="33"/>
            <w:vAlign w:val="center"/>
            <w:hideMark/>
          </w:tcPr>
          <w:p w14:paraId="7B891E35" w14:textId="77777777" w:rsidR="001875BC" w:rsidRPr="002C359E" w:rsidRDefault="001875BC"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652" w:type="dxa"/>
            <w:shd w:val="clear" w:color="auto" w:fill="C6D9F1" w:themeFill="text2" w:themeFillTint="33"/>
            <w:vAlign w:val="center"/>
            <w:hideMark/>
          </w:tcPr>
          <w:p w14:paraId="5658E22C" w14:textId="77777777" w:rsidR="001875BC" w:rsidRPr="002C359E" w:rsidRDefault="001875BC"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1653" w:type="dxa"/>
            <w:shd w:val="clear" w:color="auto" w:fill="C6D9F1" w:themeFill="text2" w:themeFillTint="33"/>
            <w:vAlign w:val="center"/>
            <w:hideMark/>
          </w:tcPr>
          <w:p w14:paraId="2AE982D5" w14:textId="77777777" w:rsidR="001875BC" w:rsidRPr="002C359E" w:rsidRDefault="001875BC"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33D979AA" w14:textId="77777777" w:rsidR="00AF7D52" w:rsidRDefault="00AF7D52"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14</w:t>
      </w:r>
      <w:r w:rsidR="00252EA7">
        <w:rPr>
          <w:noProof/>
        </w:rPr>
        <w:fldChar w:fldCharType="end"/>
      </w:r>
      <w:r>
        <w:t>:  Proficiency Levels by Grade</w:t>
      </w:r>
    </w:p>
    <w:p w14:paraId="391D3664" w14:textId="77777777" w:rsidR="00600435" w:rsidRPr="00293E68" w:rsidRDefault="00600435" w:rsidP="00EA546F">
      <w:pPr>
        <w:pStyle w:val="ListParagraph"/>
        <w:numPr>
          <w:ilvl w:val="0"/>
          <w:numId w:val="6"/>
        </w:numPr>
        <w:ind w:left="360" w:right="-180"/>
        <w:rPr>
          <w:szCs w:val="24"/>
          <w:u w:val="single"/>
        </w:rPr>
      </w:pPr>
      <w:r w:rsidRPr="00293E68">
        <w:rPr>
          <w:b/>
          <w:szCs w:val="24"/>
        </w:rPr>
        <w:t>Decision Making</w:t>
      </w:r>
      <w:r w:rsidRPr="00293E68">
        <w:rPr>
          <w:szCs w:val="24"/>
        </w:rPr>
        <w:t xml:space="preserve"> </w:t>
      </w:r>
      <w:r w:rsidR="004118E8" w:rsidRPr="00293E68">
        <w:rPr>
          <w:szCs w:val="24"/>
        </w:rPr>
        <w:t>– Makes</w:t>
      </w:r>
      <w:r w:rsidRPr="00293E68">
        <w:rPr>
          <w:szCs w:val="24"/>
        </w:rPr>
        <w:t xml:space="preserve"> sound decisions in a timely manner.</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293E68" w:rsidRPr="009C18BE" w14:paraId="35220D51" w14:textId="77777777" w:rsidTr="006A7F1A">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0BC66AE" w14:textId="77777777" w:rsidR="00293E68" w:rsidRPr="002408AE" w:rsidRDefault="002408AE" w:rsidP="00D011A2">
            <w:pPr>
              <w:ind w:right="-180"/>
              <w:rPr>
                <w:rFonts w:eastAsia="Calibri"/>
                <w:b/>
                <w:color w:val="FFFFFF" w:themeColor="background1"/>
                <w:sz w:val="24"/>
                <w:szCs w:val="24"/>
              </w:rPr>
            </w:pPr>
            <w:r>
              <w:rPr>
                <w:rFonts w:eastAsia="Calibri"/>
                <w:b/>
                <w:color w:val="FFFFFF" w:themeColor="background1"/>
                <w:sz w:val="24"/>
                <w:szCs w:val="24"/>
              </w:rPr>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6BBFE92" w14:textId="77777777" w:rsidR="00293E68" w:rsidRPr="002408AE" w:rsidRDefault="002408AE" w:rsidP="00D011A2">
            <w:pPr>
              <w:widowControl w:val="0"/>
              <w:autoSpaceDE w:val="0"/>
              <w:autoSpaceDN w:val="0"/>
              <w:adjustRightInd w:val="0"/>
              <w:spacing w:after="58" w:line="240" w:lineRule="auto"/>
              <w:ind w:right="-180"/>
              <w:jc w:val="center"/>
              <w:rPr>
                <w:rFonts w:eastAsia="Calibri"/>
                <w:b/>
                <w:color w:val="FFFFFF" w:themeColor="background1"/>
                <w:sz w:val="24"/>
                <w:szCs w:val="24"/>
              </w:rPr>
            </w:pPr>
            <w:r>
              <w:rPr>
                <w:rFonts w:eastAsia="Calibri"/>
                <w:b/>
                <w:color w:val="FFFFFF" w:themeColor="background1"/>
                <w:sz w:val="24"/>
                <w:szCs w:val="24"/>
              </w:rPr>
              <w:t>Key Behaviors</w:t>
            </w:r>
          </w:p>
        </w:tc>
      </w:tr>
      <w:tr w:rsidR="00600435" w:rsidRPr="009C18BE" w14:paraId="015E9E12" w14:textId="77777777" w:rsidTr="000140E7">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665B3F0" w14:textId="77777777" w:rsidR="00600435" w:rsidRPr="005C51A9" w:rsidRDefault="002408AE" w:rsidP="00D011A2">
            <w:pPr>
              <w:ind w:right="-180"/>
              <w:rPr>
                <w:rFonts w:eastAsia="Calibri"/>
                <w:color w:val="FFFFFF" w:themeColor="background1"/>
                <w:sz w:val="24"/>
                <w:szCs w:val="24"/>
              </w:rPr>
            </w:pPr>
            <w:r w:rsidRPr="005C51A9">
              <w:rPr>
                <w:rFonts w:eastAsia="Calibri"/>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6B50463" w14:textId="77777777" w:rsidR="00600435" w:rsidRPr="005C51A9" w:rsidRDefault="00600435" w:rsidP="00EA546F">
            <w:pPr>
              <w:pStyle w:val="ListParagraph"/>
              <w:widowControl w:val="0"/>
              <w:numPr>
                <w:ilvl w:val="0"/>
                <w:numId w:val="20"/>
              </w:numPr>
              <w:autoSpaceDE w:val="0"/>
              <w:autoSpaceDN w:val="0"/>
              <w:adjustRightInd w:val="0"/>
              <w:spacing w:after="58" w:line="240" w:lineRule="auto"/>
              <w:ind w:right="-180"/>
              <w:rPr>
                <w:rFonts w:eastAsia="Calibri"/>
                <w:color w:val="FFFFFF" w:themeColor="background1"/>
                <w:szCs w:val="24"/>
              </w:rPr>
            </w:pPr>
            <w:r w:rsidRPr="005C51A9">
              <w:rPr>
                <w:rFonts w:eastAsia="Calibri"/>
                <w:color w:val="FFFFFF" w:themeColor="background1"/>
                <w:szCs w:val="24"/>
              </w:rPr>
              <w:t xml:space="preserve">Bases decisions on an analysis of short-range consequences or simple options, including people’s reactions and potential problems </w:t>
            </w:r>
          </w:p>
          <w:p w14:paraId="597609BA" w14:textId="77777777" w:rsidR="00600435" w:rsidRPr="005C51A9" w:rsidRDefault="00600435" w:rsidP="00EA546F">
            <w:pPr>
              <w:pStyle w:val="ListParagraph"/>
              <w:widowControl w:val="0"/>
              <w:numPr>
                <w:ilvl w:val="0"/>
                <w:numId w:val="20"/>
              </w:numPr>
              <w:autoSpaceDE w:val="0"/>
              <w:autoSpaceDN w:val="0"/>
              <w:adjustRightInd w:val="0"/>
              <w:spacing w:after="58" w:line="240" w:lineRule="auto"/>
              <w:ind w:right="-180"/>
              <w:rPr>
                <w:rFonts w:eastAsia="Calibri"/>
                <w:color w:val="FFFFFF" w:themeColor="background1"/>
                <w:szCs w:val="24"/>
              </w:rPr>
            </w:pPr>
            <w:r w:rsidRPr="005C51A9">
              <w:rPr>
                <w:rFonts w:eastAsia="Calibri"/>
                <w:color w:val="FFFFFF" w:themeColor="background1"/>
                <w:szCs w:val="24"/>
              </w:rPr>
              <w:t xml:space="preserve">Makes decisions in a timely manner when the options are clear and there is little pressure or risk </w:t>
            </w:r>
          </w:p>
          <w:p w14:paraId="20601484" w14:textId="77777777" w:rsidR="00600435" w:rsidRPr="005C51A9" w:rsidRDefault="00600435" w:rsidP="00EA546F">
            <w:pPr>
              <w:pStyle w:val="ListParagraph"/>
              <w:widowControl w:val="0"/>
              <w:numPr>
                <w:ilvl w:val="0"/>
                <w:numId w:val="20"/>
              </w:numPr>
              <w:autoSpaceDE w:val="0"/>
              <w:autoSpaceDN w:val="0"/>
              <w:adjustRightInd w:val="0"/>
              <w:spacing w:after="58" w:line="240" w:lineRule="auto"/>
              <w:ind w:right="-180"/>
              <w:rPr>
                <w:rFonts w:eastAsia="Calibri"/>
                <w:color w:val="FFFFFF" w:themeColor="background1"/>
                <w:szCs w:val="24"/>
              </w:rPr>
            </w:pPr>
            <w:r w:rsidRPr="005C51A9">
              <w:rPr>
                <w:rFonts w:eastAsia="Calibri"/>
                <w:color w:val="FFFFFF" w:themeColor="background1"/>
                <w:szCs w:val="24"/>
              </w:rPr>
              <w:t>Solicits the input of the appropriate people to improve the quality and timing of a decision</w:t>
            </w:r>
          </w:p>
          <w:p w14:paraId="20FFCDAB" w14:textId="77777777" w:rsidR="00600435" w:rsidRPr="005C51A9" w:rsidRDefault="00600435" w:rsidP="00EA546F">
            <w:pPr>
              <w:pStyle w:val="ListParagraph"/>
              <w:widowControl w:val="0"/>
              <w:numPr>
                <w:ilvl w:val="0"/>
                <w:numId w:val="20"/>
              </w:numPr>
              <w:autoSpaceDE w:val="0"/>
              <w:autoSpaceDN w:val="0"/>
              <w:adjustRightInd w:val="0"/>
              <w:spacing w:after="58" w:line="240" w:lineRule="auto"/>
              <w:ind w:right="-180"/>
              <w:rPr>
                <w:rFonts w:eastAsia="Calibri"/>
                <w:color w:val="FFFFFF" w:themeColor="background1"/>
                <w:szCs w:val="24"/>
              </w:rPr>
            </w:pPr>
            <w:r w:rsidRPr="005C51A9">
              <w:rPr>
                <w:rFonts w:eastAsia="Calibri"/>
                <w:color w:val="FFFFFF" w:themeColor="background1"/>
                <w:szCs w:val="24"/>
              </w:rPr>
              <w:t>Gathers sufficient information to identify gaps and variances before making a decision</w:t>
            </w:r>
          </w:p>
          <w:p w14:paraId="1081D810" w14:textId="77777777" w:rsidR="00600435" w:rsidRPr="005C51A9" w:rsidRDefault="00600435" w:rsidP="00EA546F">
            <w:pPr>
              <w:pStyle w:val="ListParagraph"/>
              <w:widowControl w:val="0"/>
              <w:numPr>
                <w:ilvl w:val="0"/>
                <w:numId w:val="20"/>
              </w:numPr>
              <w:autoSpaceDE w:val="0"/>
              <w:autoSpaceDN w:val="0"/>
              <w:adjustRightInd w:val="0"/>
              <w:spacing w:after="58" w:line="240" w:lineRule="auto"/>
              <w:ind w:right="-180"/>
              <w:rPr>
                <w:rFonts w:eastAsia="Calibri"/>
                <w:color w:val="FFFFFF" w:themeColor="background1"/>
                <w:szCs w:val="24"/>
              </w:rPr>
            </w:pPr>
            <w:r w:rsidRPr="005C51A9">
              <w:rPr>
                <w:rFonts w:eastAsia="Calibri"/>
                <w:color w:val="FFFFFF" w:themeColor="background1"/>
                <w:szCs w:val="24"/>
              </w:rPr>
              <w:t>Focuses on objectives and results when considering the various alternatives to a decision</w:t>
            </w:r>
          </w:p>
          <w:p w14:paraId="604AA777" w14:textId="77777777" w:rsidR="00600435" w:rsidRPr="005C51A9" w:rsidRDefault="00600435" w:rsidP="00EA546F">
            <w:pPr>
              <w:pStyle w:val="ListParagraph"/>
              <w:widowControl w:val="0"/>
              <w:numPr>
                <w:ilvl w:val="0"/>
                <w:numId w:val="20"/>
              </w:numPr>
              <w:autoSpaceDE w:val="0"/>
              <w:autoSpaceDN w:val="0"/>
              <w:adjustRightInd w:val="0"/>
              <w:spacing w:after="58" w:line="240" w:lineRule="auto"/>
              <w:ind w:right="-180"/>
              <w:rPr>
                <w:rFonts w:eastAsia="Calibri"/>
                <w:color w:val="FFFFFF" w:themeColor="background1"/>
                <w:szCs w:val="24"/>
              </w:rPr>
            </w:pPr>
            <w:r w:rsidRPr="005C51A9">
              <w:rPr>
                <w:rFonts w:eastAsia="Calibri"/>
                <w:color w:val="FFFFFF" w:themeColor="background1"/>
                <w:szCs w:val="24"/>
              </w:rPr>
              <w:t>Foresees the long-range consequences or implications of different options</w:t>
            </w:r>
          </w:p>
          <w:p w14:paraId="2B076F47" w14:textId="77777777" w:rsidR="00600435" w:rsidRPr="005C51A9" w:rsidRDefault="00600435" w:rsidP="00EA546F">
            <w:pPr>
              <w:pStyle w:val="ListParagraph"/>
              <w:widowControl w:val="0"/>
              <w:numPr>
                <w:ilvl w:val="0"/>
                <w:numId w:val="20"/>
              </w:numPr>
              <w:autoSpaceDE w:val="0"/>
              <w:autoSpaceDN w:val="0"/>
              <w:adjustRightInd w:val="0"/>
              <w:spacing w:after="58" w:line="240" w:lineRule="auto"/>
              <w:ind w:right="-180"/>
              <w:rPr>
                <w:rFonts w:eastAsia="Calibri"/>
                <w:color w:val="FFFFFF" w:themeColor="background1"/>
                <w:szCs w:val="24"/>
              </w:rPr>
            </w:pPr>
            <w:r w:rsidRPr="005C51A9">
              <w:rPr>
                <w:rFonts w:eastAsia="Calibri"/>
                <w:color w:val="FFFFFF" w:themeColor="background1"/>
                <w:szCs w:val="24"/>
              </w:rPr>
              <w:t>Takes charge of a group when it is necessary to facilitate either an action or a decision</w:t>
            </w:r>
          </w:p>
          <w:p w14:paraId="5744B19C" w14:textId="77777777" w:rsidR="00600435" w:rsidRPr="005C51A9" w:rsidRDefault="00600435" w:rsidP="00EA546F">
            <w:pPr>
              <w:pStyle w:val="ListParagraph"/>
              <w:widowControl w:val="0"/>
              <w:numPr>
                <w:ilvl w:val="0"/>
                <w:numId w:val="20"/>
              </w:numPr>
              <w:autoSpaceDE w:val="0"/>
              <w:autoSpaceDN w:val="0"/>
              <w:adjustRightInd w:val="0"/>
              <w:spacing w:after="58" w:line="240" w:lineRule="auto"/>
              <w:ind w:right="-180"/>
              <w:rPr>
                <w:rFonts w:eastAsia="Calibri"/>
                <w:color w:val="FFFFFF" w:themeColor="background1"/>
                <w:szCs w:val="24"/>
              </w:rPr>
            </w:pPr>
            <w:r w:rsidRPr="005C51A9">
              <w:rPr>
                <w:rFonts w:eastAsia="Calibri"/>
                <w:color w:val="FFFFFF" w:themeColor="background1"/>
                <w:szCs w:val="24"/>
              </w:rPr>
              <w:t>Makes decisions at the right time when there is ambiguity or considerable personal or organizational risk</w:t>
            </w:r>
          </w:p>
        </w:tc>
      </w:tr>
      <w:tr w:rsidR="00600435" w:rsidRPr="009C18BE" w14:paraId="6C9791B1" w14:textId="77777777" w:rsidTr="000140E7">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5E2B756"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5A02AD3"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Occasionally makes decisions, but may avoid or miss opportunities to make sound decisions in a timely manner.</w:t>
            </w:r>
          </w:p>
        </w:tc>
      </w:tr>
      <w:tr w:rsidR="00600435" w:rsidRPr="009C18BE" w14:paraId="58E12997" w14:textId="77777777" w:rsidTr="000140E7">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DBD1BDE"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AE2C660"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Sometimes bases decisions on an analysis of short-range consequences, makes decisions in a timely manner when the options are clear and there is little risk, solicits the input of others to improve the quality and timing of a decision, and gathers information to identify gaps before making a decision.</w:t>
            </w:r>
          </w:p>
        </w:tc>
      </w:tr>
      <w:tr w:rsidR="00600435" w:rsidRPr="009C18BE" w14:paraId="134E5623" w14:textId="77777777" w:rsidTr="000140E7">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1056217"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690FD32"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Usually focuses on objectives and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600435" w:rsidRPr="009C18BE" w14:paraId="1B60A1CD" w14:textId="77777777" w:rsidTr="000140E7">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F4B3091"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lastRenderedPageBreak/>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292F8D3"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Even in the most difficult or complex situations, focuses on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600435" w:rsidRPr="009C18BE" w14:paraId="49A8DCE6" w14:textId="77777777" w:rsidTr="000140E7">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52C0592"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4DE928B" w14:textId="77777777" w:rsidR="00600435" w:rsidRPr="009C18BE" w:rsidRDefault="00600435" w:rsidP="00D011A2">
            <w:pPr>
              <w:keepNext/>
              <w:ind w:right="-180"/>
              <w:rPr>
                <w:rFonts w:eastAsia="Calibri"/>
                <w:color w:val="FFFFFF" w:themeColor="background1"/>
                <w:sz w:val="24"/>
                <w:szCs w:val="24"/>
              </w:rPr>
            </w:pPr>
            <w:r w:rsidRPr="009C18BE">
              <w:rPr>
                <w:rFonts w:eastAsia="Calibri"/>
                <w:color w:val="FFFFFF" w:themeColor="background1"/>
                <w:sz w:val="24"/>
                <w:szCs w:val="24"/>
              </w:rPr>
              <w:t>Models, leads, trains, and motivates multiple levels of personnel to be excellent in decision making.</w:t>
            </w:r>
          </w:p>
        </w:tc>
      </w:tr>
    </w:tbl>
    <w:p w14:paraId="6E2F4DCD" w14:textId="77777777" w:rsidR="00AF7D52" w:rsidRDefault="00AF7D52"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15</w:t>
      </w:r>
      <w:r w:rsidR="00252EA7">
        <w:rPr>
          <w:noProof/>
        </w:rPr>
        <w:fldChar w:fldCharType="end"/>
      </w:r>
      <w:r>
        <w:t>:  Decision Making</w:t>
      </w:r>
    </w:p>
    <w:p w14:paraId="27C8A10B" w14:textId="77777777" w:rsidR="001875BC" w:rsidRPr="00600435" w:rsidRDefault="001875BC" w:rsidP="00D011A2">
      <w:pPr>
        <w:spacing w:before="240" w:after="240"/>
        <w:ind w:right="-180"/>
        <w:rPr>
          <w:rFonts w:cs="Arial"/>
          <w:b/>
          <w:color w:val="1F497D" w:themeColor="text2"/>
          <w:sz w:val="24"/>
          <w:szCs w:val="24"/>
        </w:rPr>
      </w:pPr>
      <w:r w:rsidRPr="009C18BE">
        <w:rPr>
          <w:rFonts w:cs="Arial"/>
          <w:b/>
          <w:color w:val="1F497D" w:themeColor="text2"/>
          <w:sz w:val="24"/>
          <w:szCs w:val="24"/>
        </w:rPr>
        <w:t>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652"/>
        <w:gridCol w:w="1652"/>
        <w:gridCol w:w="1653"/>
        <w:gridCol w:w="1652"/>
        <w:gridCol w:w="1653"/>
      </w:tblGrid>
      <w:tr w:rsidR="001875BC" w:rsidRPr="009C18BE" w14:paraId="7B37EED2" w14:textId="77777777" w:rsidTr="00BE33D3">
        <w:trPr>
          <w:cantSplit/>
          <w:tblHeader/>
        </w:trPr>
        <w:tc>
          <w:tcPr>
            <w:tcW w:w="2178" w:type="dxa"/>
            <w:shd w:val="clear" w:color="auto" w:fill="C6D9F1" w:themeFill="text2" w:themeFillTint="33"/>
            <w:hideMark/>
          </w:tcPr>
          <w:p w14:paraId="56D6E84E" w14:textId="77777777" w:rsidR="001875BC" w:rsidRPr="009C18BE" w:rsidRDefault="001875BC" w:rsidP="00D011A2">
            <w:pPr>
              <w:ind w:right="-180"/>
              <w:rPr>
                <w:rFonts w:eastAsia="Calibri"/>
                <w:color w:val="1F497D" w:themeColor="text2"/>
                <w:sz w:val="24"/>
                <w:szCs w:val="24"/>
              </w:rPr>
            </w:pPr>
            <w:r w:rsidRPr="009C18BE">
              <w:rPr>
                <w:rFonts w:eastAsia="Calibri"/>
                <w:color w:val="1F497D" w:themeColor="text2"/>
                <w:sz w:val="24"/>
                <w:szCs w:val="24"/>
              </w:rPr>
              <w:t>Grade Level</w:t>
            </w:r>
          </w:p>
        </w:tc>
        <w:tc>
          <w:tcPr>
            <w:tcW w:w="1652" w:type="dxa"/>
            <w:shd w:val="clear" w:color="auto" w:fill="C6D9F1" w:themeFill="text2" w:themeFillTint="33"/>
            <w:hideMark/>
          </w:tcPr>
          <w:p w14:paraId="0D9AD2DA"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GS-7</w:t>
            </w:r>
          </w:p>
        </w:tc>
        <w:tc>
          <w:tcPr>
            <w:tcW w:w="1652" w:type="dxa"/>
            <w:shd w:val="clear" w:color="auto" w:fill="C6D9F1" w:themeFill="text2" w:themeFillTint="33"/>
            <w:hideMark/>
          </w:tcPr>
          <w:p w14:paraId="0797B8DC"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GS-9</w:t>
            </w:r>
          </w:p>
        </w:tc>
        <w:tc>
          <w:tcPr>
            <w:tcW w:w="1653" w:type="dxa"/>
            <w:shd w:val="clear" w:color="auto" w:fill="C6D9F1" w:themeFill="text2" w:themeFillTint="33"/>
            <w:hideMark/>
          </w:tcPr>
          <w:p w14:paraId="629B8438"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GS-11</w:t>
            </w:r>
          </w:p>
        </w:tc>
        <w:tc>
          <w:tcPr>
            <w:tcW w:w="1652" w:type="dxa"/>
            <w:shd w:val="clear" w:color="auto" w:fill="C6D9F1" w:themeFill="text2" w:themeFillTint="33"/>
            <w:hideMark/>
          </w:tcPr>
          <w:p w14:paraId="032C504F"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GS-12</w:t>
            </w:r>
          </w:p>
        </w:tc>
        <w:tc>
          <w:tcPr>
            <w:tcW w:w="1653" w:type="dxa"/>
            <w:shd w:val="clear" w:color="auto" w:fill="C6D9F1" w:themeFill="text2" w:themeFillTint="33"/>
            <w:hideMark/>
          </w:tcPr>
          <w:p w14:paraId="561192C2"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GS-13</w:t>
            </w:r>
          </w:p>
        </w:tc>
      </w:tr>
      <w:tr w:rsidR="001875BC" w:rsidRPr="009C18BE" w14:paraId="6C338710" w14:textId="77777777" w:rsidTr="00BE33D3">
        <w:trPr>
          <w:cantSplit/>
          <w:trHeight w:val="60"/>
        </w:trPr>
        <w:tc>
          <w:tcPr>
            <w:tcW w:w="2178" w:type="dxa"/>
            <w:shd w:val="clear" w:color="auto" w:fill="C6D9F1" w:themeFill="text2" w:themeFillTint="33"/>
            <w:hideMark/>
          </w:tcPr>
          <w:p w14:paraId="2BD1F709" w14:textId="77777777" w:rsidR="001875BC" w:rsidRPr="009C18BE" w:rsidRDefault="001875BC" w:rsidP="00D011A2">
            <w:pPr>
              <w:ind w:right="-180"/>
              <w:rPr>
                <w:rFonts w:eastAsia="Calibri"/>
                <w:color w:val="1F497D" w:themeColor="text2"/>
                <w:sz w:val="24"/>
                <w:szCs w:val="24"/>
              </w:rPr>
            </w:pPr>
            <w:r w:rsidRPr="009C18BE">
              <w:rPr>
                <w:rFonts w:eastAsia="Calibri"/>
                <w:color w:val="1F497D" w:themeColor="text2"/>
                <w:sz w:val="24"/>
                <w:szCs w:val="24"/>
              </w:rPr>
              <w:t>Proficiency Scale</w:t>
            </w:r>
          </w:p>
        </w:tc>
        <w:tc>
          <w:tcPr>
            <w:tcW w:w="1652" w:type="dxa"/>
            <w:shd w:val="clear" w:color="auto" w:fill="C6D9F1" w:themeFill="text2" w:themeFillTint="33"/>
            <w:vAlign w:val="center"/>
            <w:hideMark/>
          </w:tcPr>
          <w:p w14:paraId="30FEDAC7" w14:textId="77777777" w:rsidR="001875BC" w:rsidRPr="002C359E" w:rsidRDefault="001875BC"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652" w:type="dxa"/>
            <w:shd w:val="clear" w:color="auto" w:fill="C6D9F1" w:themeFill="text2" w:themeFillTint="33"/>
            <w:vAlign w:val="center"/>
            <w:hideMark/>
          </w:tcPr>
          <w:p w14:paraId="3C1BDB36" w14:textId="77777777" w:rsidR="001875BC" w:rsidRPr="002C359E" w:rsidRDefault="001875BC"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653" w:type="dxa"/>
            <w:shd w:val="clear" w:color="auto" w:fill="C6D9F1" w:themeFill="text2" w:themeFillTint="33"/>
            <w:vAlign w:val="center"/>
            <w:hideMark/>
          </w:tcPr>
          <w:p w14:paraId="13B57512" w14:textId="77777777" w:rsidR="001875BC" w:rsidRPr="002C359E" w:rsidRDefault="001875BC"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652" w:type="dxa"/>
            <w:shd w:val="clear" w:color="auto" w:fill="C6D9F1" w:themeFill="text2" w:themeFillTint="33"/>
            <w:vAlign w:val="center"/>
            <w:hideMark/>
          </w:tcPr>
          <w:p w14:paraId="3358EDD6" w14:textId="77777777" w:rsidR="001875BC" w:rsidRPr="002C359E" w:rsidRDefault="001875BC"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1653" w:type="dxa"/>
            <w:shd w:val="clear" w:color="auto" w:fill="C6D9F1" w:themeFill="text2" w:themeFillTint="33"/>
            <w:vAlign w:val="center"/>
            <w:hideMark/>
          </w:tcPr>
          <w:p w14:paraId="75A8EA5A" w14:textId="77777777" w:rsidR="001875BC" w:rsidRPr="002C359E" w:rsidRDefault="001875BC"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0FD16122" w14:textId="77777777" w:rsidR="00AF7D52" w:rsidRDefault="00AF7D52"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16</w:t>
      </w:r>
      <w:r w:rsidR="00252EA7">
        <w:rPr>
          <w:noProof/>
        </w:rPr>
        <w:fldChar w:fldCharType="end"/>
      </w:r>
      <w:r>
        <w:t>:  Proficiency Levels by Grade</w:t>
      </w:r>
    </w:p>
    <w:p w14:paraId="6E88139D" w14:textId="77777777" w:rsidR="00354589" w:rsidRPr="00AD6DDA" w:rsidRDefault="0009498E" w:rsidP="00EA546F">
      <w:pPr>
        <w:pStyle w:val="ListParagraph"/>
        <w:numPr>
          <w:ilvl w:val="0"/>
          <w:numId w:val="6"/>
        </w:numPr>
        <w:ind w:left="360" w:right="-180"/>
        <w:rPr>
          <w:szCs w:val="24"/>
        </w:rPr>
      </w:pPr>
      <w:r w:rsidRPr="00AD6DDA">
        <w:rPr>
          <w:b/>
          <w:szCs w:val="24"/>
        </w:rPr>
        <w:t xml:space="preserve">Attentions to Detail </w:t>
      </w:r>
      <w:r w:rsidRPr="0009498E">
        <w:rPr>
          <w:szCs w:val="24"/>
        </w:rPr>
        <w:t>–</w:t>
      </w:r>
      <w:r w:rsidRPr="00AD6DDA">
        <w:rPr>
          <w:b/>
          <w:szCs w:val="24"/>
        </w:rPr>
        <w:t xml:space="preserve"> </w:t>
      </w:r>
      <w:r w:rsidRPr="0009498E">
        <w:rPr>
          <w:szCs w:val="24"/>
        </w:rPr>
        <w:t>Details are</w:t>
      </w:r>
      <w:r w:rsidR="00354589" w:rsidRPr="00AD6DDA">
        <w:rPr>
          <w:szCs w:val="24"/>
        </w:rPr>
        <w:t xml:space="preserve"> the smaller items or parts of a task or project. The level of detail indicates how accurately and precisely a task or project is to be completed.</w:t>
      </w: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4133EC" w:rsidRPr="009C18BE" w14:paraId="5769E4C1" w14:textId="77777777" w:rsidTr="000140E7">
        <w:trPr>
          <w:cantSplit/>
          <w:tblHeader/>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5656C10" w14:textId="77777777" w:rsidR="004133EC" w:rsidRPr="004133EC" w:rsidRDefault="004133EC" w:rsidP="00D011A2">
            <w:pPr>
              <w:ind w:right="-180"/>
              <w:rPr>
                <w:rFonts w:eastAsia="Calibri"/>
                <w:b/>
                <w:color w:val="FFFFFF" w:themeColor="background1"/>
                <w:sz w:val="24"/>
                <w:szCs w:val="24"/>
              </w:rPr>
            </w:pPr>
            <w:r w:rsidRPr="004133EC">
              <w:rPr>
                <w:rFonts w:eastAsia="Calibri"/>
                <w:b/>
                <w:color w:val="FFFFFF" w:themeColor="background1"/>
                <w:sz w:val="24"/>
                <w:szCs w:val="24"/>
              </w:rPr>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EEF8FBB" w14:textId="77777777" w:rsidR="004133EC" w:rsidRPr="004133EC" w:rsidRDefault="004133EC" w:rsidP="00D011A2">
            <w:pPr>
              <w:spacing w:before="100" w:beforeAutospacing="1" w:after="100" w:afterAutospacing="1" w:line="240" w:lineRule="auto"/>
              <w:ind w:right="-180"/>
              <w:jc w:val="center"/>
              <w:rPr>
                <w:b/>
                <w:color w:val="FFFFFF" w:themeColor="background1"/>
                <w:sz w:val="24"/>
                <w:szCs w:val="24"/>
              </w:rPr>
            </w:pPr>
            <w:r>
              <w:rPr>
                <w:b/>
                <w:color w:val="FFFFFF" w:themeColor="background1"/>
                <w:sz w:val="24"/>
                <w:szCs w:val="24"/>
              </w:rPr>
              <w:t>Key Behaviors</w:t>
            </w:r>
          </w:p>
        </w:tc>
      </w:tr>
      <w:tr w:rsidR="000140E7" w:rsidRPr="009C18BE" w14:paraId="09018175" w14:textId="77777777" w:rsidTr="000140E7">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tcPr>
          <w:p w14:paraId="1479A891" w14:textId="77777777" w:rsidR="000140E7" w:rsidRPr="009C18BE" w:rsidRDefault="000140E7" w:rsidP="00D011A2">
            <w:pPr>
              <w:ind w:right="-180"/>
              <w:rPr>
                <w:rFonts w:eastAsia="Calibri"/>
                <w:color w:val="FFFFFF" w:themeColor="background1"/>
                <w:sz w:val="24"/>
                <w:szCs w:val="24"/>
              </w:rPr>
            </w:pPr>
            <w:r>
              <w:rPr>
                <w:rFonts w:eastAsia="Calibri"/>
                <w:color w:val="FFFFFF" w:themeColor="background1"/>
                <w:sz w:val="24"/>
                <w:szCs w:val="24"/>
              </w:rPr>
              <w:b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tcPr>
          <w:p w14:paraId="1A447E19" w14:textId="77777777" w:rsidR="000140E7" w:rsidRDefault="000140E7" w:rsidP="000140E7">
            <w:pPr>
              <w:pStyle w:val="ListParagraph"/>
              <w:numPr>
                <w:ilvl w:val="0"/>
                <w:numId w:val="39"/>
              </w:numPr>
              <w:spacing w:before="100" w:beforeAutospacing="1" w:after="100" w:afterAutospacing="1" w:line="240" w:lineRule="auto"/>
              <w:ind w:right="-180"/>
              <w:rPr>
                <w:color w:val="FFFFFF" w:themeColor="background1"/>
                <w:szCs w:val="24"/>
              </w:rPr>
            </w:pPr>
            <w:r>
              <w:rPr>
                <w:color w:val="FFFFFF" w:themeColor="background1"/>
                <w:szCs w:val="24"/>
              </w:rPr>
              <w:t>Complete tasks and/or projects with accuracy and with attention to detail.</w:t>
            </w:r>
          </w:p>
          <w:p w14:paraId="50A63A21" w14:textId="77777777" w:rsidR="000140E7" w:rsidRDefault="000140E7" w:rsidP="000140E7">
            <w:pPr>
              <w:pStyle w:val="ListParagraph"/>
              <w:numPr>
                <w:ilvl w:val="0"/>
                <w:numId w:val="39"/>
              </w:numPr>
              <w:spacing w:before="100" w:beforeAutospacing="1" w:after="100" w:afterAutospacing="1" w:line="240" w:lineRule="auto"/>
              <w:ind w:right="-180"/>
              <w:rPr>
                <w:color w:val="FFFFFF" w:themeColor="background1"/>
                <w:szCs w:val="24"/>
              </w:rPr>
            </w:pPr>
            <w:r>
              <w:rPr>
                <w:color w:val="FFFFFF" w:themeColor="background1"/>
                <w:szCs w:val="24"/>
              </w:rPr>
              <w:t>Efficiently identify and isolate important details from less critical points.</w:t>
            </w:r>
          </w:p>
          <w:p w14:paraId="1410F4E9" w14:textId="77777777" w:rsidR="000140E7" w:rsidRDefault="000140E7" w:rsidP="000140E7">
            <w:pPr>
              <w:pStyle w:val="ListParagraph"/>
              <w:numPr>
                <w:ilvl w:val="0"/>
                <w:numId w:val="39"/>
              </w:numPr>
              <w:spacing w:before="100" w:beforeAutospacing="1" w:after="100" w:afterAutospacing="1" w:line="240" w:lineRule="auto"/>
              <w:ind w:right="-180"/>
              <w:rPr>
                <w:color w:val="FFFFFF" w:themeColor="background1"/>
                <w:szCs w:val="24"/>
              </w:rPr>
            </w:pPr>
            <w:r>
              <w:rPr>
                <w:color w:val="FFFFFF" w:themeColor="background1"/>
                <w:szCs w:val="24"/>
              </w:rPr>
              <w:t>Effectively communicate meaningful information about details to business units and/or managers.</w:t>
            </w:r>
          </w:p>
          <w:p w14:paraId="699037DA" w14:textId="77777777" w:rsidR="000140E7" w:rsidRDefault="000140E7" w:rsidP="000140E7">
            <w:pPr>
              <w:pStyle w:val="ListParagraph"/>
              <w:numPr>
                <w:ilvl w:val="0"/>
                <w:numId w:val="39"/>
              </w:numPr>
              <w:spacing w:before="100" w:beforeAutospacing="1" w:after="100" w:afterAutospacing="1" w:line="240" w:lineRule="auto"/>
              <w:ind w:right="-180"/>
              <w:rPr>
                <w:color w:val="FFFFFF" w:themeColor="background1"/>
                <w:szCs w:val="24"/>
              </w:rPr>
            </w:pPr>
            <w:r>
              <w:rPr>
                <w:color w:val="FFFFFF" w:themeColor="background1"/>
                <w:szCs w:val="24"/>
              </w:rPr>
              <w:t>Support actions taken with data and other objective material.</w:t>
            </w:r>
          </w:p>
          <w:p w14:paraId="5CBBA2A6" w14:textId="77777777" w:rsidR="000140E7" w:rsidRDefault="000140E7" w:rsidP="000140E7">
            <w:pPr>
              <w:pStyle w:val="ListParagraph"/>
              <w:numPr>
                <w:ilvl w:val="0"/>
                <w:numId w:val="39"/>
              </w:numPr>
              <w:spacing w:before="100" w:beforeAutospacing="1" w:after="100" w:afterAutospacing="1" w:line="240" w:lineRule="auto"/>
              <w:ind w:right="-180"/>
              <w:rPr>
                <w:color w:val="FFFFFF" w:themeColor="background1"/>
                <w:szCs w:val="24"/>
              </w:rPr>
            </w:pPr>
            <w:r>
              <w:rPr>
                <w:color w:val="FFFFFF" w:themeColor="background1"/>
                <w:szCs w:val="24"/>
              </w:rPr>
              <w:t>Decompose tasks and actions into the smallest units required</w:t>
            </w:r>
          </w:p>
          <w:p w14:paraId="255BAF32" w14:textId="77777777" w:rsidR="000140E7" w:rsidRDefault="000140E7" w:rsidP="00D011A2">
            <w:pPr>
              <w:pStyle w:val="ListParagraph"/>
              <w:numPr>
                <w:ilvl w:val="0"/>
                <w:numId w:val="39"/>
              </w:numPr>
              <w:spacing w:before="100" w:beforeAutospacing="1" w:after="100" w:afterAutospacing="1" w:line="240" w:lineRule="auto"/>
              <w:ind w:right="-180"/>
              <w:rPr>
                <w:color w:val="FFFFFF" w:themeColor="background1"/>
                <w:szCs w:val="24"/>
              </w:rPr>
            </w:pPr>
            <w:r>
              <w:rPr>
                <w:color w:val="FFFFFF" w:themeColor="background1"/>
                <w:szCs w:val="24"/>
              </w:rPr>
              <w:t>Identify all of the tasks that need to be completed to accomplish an activity, and the relationships that exist among them.</w:t>
            </w:r>
          </w:p>
          <w:p w14:paraId="495CD26D" w14:textId="77777777" w:rsidR="000140E7" w:rsidRPr="000140E7" w:rsidRDefault="000140E7" w:rsidP="00D011A2">
            <w:pPr>
              <w:pStyle w:val="ListParagraph"/>
              <w:numPr>
                <w:ilvl w:val="0"/>
                <w:numId w:val="39"/>
              </w:numPr>
              <w:spacing w:before="100" w:beforeAutospacing="1" w:after="100" w:afterAutospacing="1" w:line="240" w:lineRule="auto"/>
              <w:ind w:right="-180"/>
              <w:rPr>
                <w:color w:val="FFFFFF" w:themeColor="background1"/>
                <w:szCs w:val="24"/>
              </w:rPr>
            </w:pPr>
            <w:r>
              <w:rPr>
                <w:color w:val="FFFFFF" w:themeColor="background1"/>
                <w:szCs w:val="24"/>
              </w:rPr>
              <w:t>Verify that all tasks have been done.</w:t>
            </w:r>
          </w:p>
        </w:tc>
      </w:tr>
      <w:tr w:rsidR="00A91151" w:rsidRPr="009C18BE" w14:paraId="6249A07B" w14:textId="77777777" w:rsidTr="000140E7">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9D02186"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0A2D81C"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Occasionally demonstrates attention to detail, but may avoid or miss opportunities</w:t>
            </w:r>
          </w:p>
        </w:tc>
      </w:tr>
      <w:tr w:rsidR="00A91151" w:rsidRPr="009C18BE" w14:paraId="087F34B7" w14:textId="77777777" w:rsidTr="000140E7">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D9E879E"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5C598AF"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Sometimes demonstrates a detail oriented personality, effectively capturing crucial elements to complete projects</w:t>
            </w:r>
          </w:p>
        </w:tc>
      </w:tr>
      <w:tr w:rsidR="00A91151" w:rsidRPr="009C18BE" w14:paraId="2C9F973C" w14:textId="77777777" w:rsidTr="000140E7">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315FA5E"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D32B03B"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Usually maintains a respectable level of detail in work</w:t>
            </w:r>
          </w:p>
        </w:tc>
      </w:tr>
      <w:tr w:rsidR="00A91151" w:rsidRPr="009C18BE" w14:paraId="660A16CC" w14:textId="77777777" w:rsidTr="000140E7">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1799D6F"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1996D7D"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Habitually maintains a high level of detail in all work performed</w:t>
            </w:r>
          </w:p>
        </w:tc>
      </w:tr>
      <w:tr w:rsidR="00A91151" w:rsidRPr="009C18BE" w14:paraId="7E2E0188" w14:textId="77777777" w:rsidTr="000140E7">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C1972E7"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lastRenderedPageBreak/>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759E188" w14:textId="77777777" w:rsidR="00A91151" w:rsidRPr="009C18BE" w:rsidRDefault="00A91151" w:rsidP="00D011A2">
            <w:pPr>
              <w:keepNext/>
              <w:ind w:right="-180"/>
              <w:rPr>
                <w:rFonts w:eastAsia="Calibri"/>
                <w:color w:val="FFFFFF" w:themeColor="background1"/>
                <w:sz w:val="24"/>
                <w:szCs w:val="24"/>
              </w:rPr>
            </w:pPr>
            <w:r w:rsidRPr="009C18BE">
              <w:rPr>
                <w:rFonts w:eastAsia="Calibri"/>
                <w:color w:val="FFFFFF" w:themeColor="background1"/>
                <w:sz w:val="24"/>
                <w:szCs w:val="24"/>
              </w:rPr>
              <w:t>Models, leads, trains, and motivates multiple levels of personnel to have a high level of detail.</w:t>
            </w:r>
          </w:p>
        </w:tc>
      </w:tr>
    </w:tbl>
    <w:p w14:paraId="45FDCA86" w14:textId="77777777" w:rsidR="005C51A9" w:rsidRPr="0009498E" w:rsidRDefault="004118E8" w:rsidP="0009498E">
      <w:pPr>
        <w:pStyle w:val="Caption"/>
        <w:ind w:right="-180"/>
        <w:rPr>
          <w:bCs w:val="0"/>
          <w:color w:val="000000"/>
          <w:sz w:val="24"/>
          <w:szCs w:val="24"/>
          <w:u w:val="single"/>
        </w:rPr>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17</w:t>
      </w:r>
      <w:r w:rsidR="00252EA7">
        <w:rPr>
          <w:noProof/>
        </w:rPr>
        <w:fldChar w:fldCharType="end"/>
      </w:r>
      <w:r>
        <w:t>:  Attention to Detail</w:t>
      </w:r>
    </w:p>
    <w:p w14:paraId="344F43EF" w14:textId="77777777" w:rsidR="00801CF9" w:rsidRPr="009C18BE" w:rsidRDefault="00801CF9" w:rsidP="00D011A2">
      <w:pPr>
        <w:spacing w:before="240" w:after="240"/>
        <w:ind w:right="-180"/>
        <w:rPr>
          <w:rFonts w:cs="Arial"/>
          <w:b/>
          <w:color w:val="1F497D" w:themeColor="text2"/>
          <w:sz w:val="24"/>
          <w:szCs w:val="24"/>
        </w:rPr>
      </w:pPr>
      <w:r w:rsidRPr="009C18BE">
        <w:rPr>
          <w:rFonts w:cs="Arial"/>
          <w:b/>
          <w:color w:val="1F497D" w:themeColor="text2"/>
          <w:sz w:val="24"/>
          <w:szCs w:val="24"/>
        </w:rPr>
        <w:t>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014"/>
        <w:gridCol w:w="1596"/>
        <w:gridCol w:w="1596"/>
        <w:gridCol w:w="1596"/>
        <w:gridCol w:w="2460"/>
      </w:tblGrid>
      <w:tr w:rsidR="00354589" w:rsidRPr="009C18BE" w14:paraId="6B81583B" w14:textId="77777777" w:rsidTr="001E1B14">
        <w:trPr>
          <w:cantSplit/>
          <w:tblHeader/>
        </w:trPr>
        <w:tc>
          <w:tcPr>
            <w:tcW w:w="2178" w:type="dxa"/>
            <w:shd w:val="clear" w:color="auto" w:fill="C6D9F1" w:themeFill="text2" w:themeFillTint="33"/>
            <w:hideMark/>
          </w:tcPr>
          <w:p w14:paraId="5FEDE5B7" w14:textId="77777777" w:rsidR="00354589" w:rsidRPr="009C18BE" w:rsidRDefault="00354589" w:rsidP="00D011A2">
            <w:pPr>
              <w:ind w:right="-180"/>
              <w:rPr>
                <w:rFonts w:eastAsia="Calibri"/>
                <w:color w:val="1F497D" w:themeColor="text2"/>
                <w:sz w:val="24"/>
                <w:szCs w:val="24"/>
              </w:rPr>
            </w:pPr>
            <w:r w:rsidRPr="009C18BE">
              <w:rPr>
                <w:rFonts w:eastAsia="Calibri"/>
                <w:color w:val="1F497D" w:themeColor="text2"/>
                <w:sz w:val="24"/>
                <w:szCs w:val="24"/>
              </w:rPr>
              <w:t>Grade Level</w:t>
            </w:r>
          </w:p>
        </w:tc>
        <w:tc>
          <w:tcPr>
            <w:tcW w:w="1014" w:type="dxa"/>
            <w:shd w:val="clear" w:color="auto" w:fill="C6D9F1" w:themeFill="text2" w:themeFillTint="33"/>
            <w:hideMark/>
          </w:tcPr>
          <w:p w14:paraId="449278AB" w14:textId="77777777" w:rsidR="00354589" w:rsidRPr="009C18BE" w:rsidRDefault="00354589" w:rsidP="00D011A2">
            <w:pPr>
              <w:ind w:right="-180"/>
              <w:jc w:val="center"/>
              <w:rPr>
                <w:rFonts w:eastAsia="Calibri"/>
                <w:color w:val="1F497D" w:themeColor="text2"/>
                <w:sz w:val="24"/>
                <w:szCs w:val="24"/>
              </w:rPr>
            </w:pPr>
            <w:r w:rsidRPr="009C18BE">
              <w:rPr>
                <w:rFonts w:eastAsia="Calibri"/>
                <w:color w:val="1F497D" w:themeColor="text2"/>
                <w:sz w:val="24"/>
                <w:szCs w:val="24"/>
              </w:rPr>
              <w:t>GS-7</w:t>
            </w:r>
          </w:p>
        </w:tc>
        <w:tc>
          <w:tcPr>
            <w:tcW w:w="1596" w:type="dxa"/>
            <w:shd w:val="clear" w:color="auto" w:fill="C6D9F1" w:themeFill="text2" w:themeFillTint="33"/>
            <w:hideMark/>
          </w:tcPr>
          <w:p w14:paraId="422C1422" w14:textId="77777777" w:rsidR="00354589" w:rsidRPr="009C18BE" w:rsidRDefault="00354589" w:rsidP="00D011A2">
            <w:pPr>
              <w:ind w:right="-180"/>
              <w:jc w:val="center"/>
              <w:rPr>
                <w:rFonts w:eastAsia="Calibri"/>
                <w:color w:val="1F497D" w:themeColor="text2"/>
                <w:sz w:val="24"/>
                <w:szCs w:val="24"/>
              </w:rPr>
            </w:pPr>
            <w:r w:rsidRPr="009C18BE">
              <w:rPr>
                <w:rFonts w:eastAsia="Calibri"/>
                <w:color w:val="1F497D" w:themeColor="text2"/>
                <w:sz w:val="24"/>
                <w:szCs w:val="24"/>
              </w:rPr>
              <w:t>GS-9</w:t>
            </w:r>
          </w:p>
        </w:tc>
        <w:tc>
          <w:tcPr>
            <w:tcW w:w="1596" w:type="dxa"/>
            <w:shd w:val="clear" w:color="auto" w:fill="C6D9F1" w:themeFill="text2" w:themeFillTint="33"/>
            <w:hideMark/>
          </w:tcPr>
          <w:p w14:paraId="300D384A" w14:textId="77777777" w:rsidR="00354589" w:rsidRPr="009C18BE" w:rsidRDefault="00354589" w:rsidP="00D011A2">
            <w:pPr>
              <w:ind w:right="-180"/>
              <w:jc w:val="center"/>
              <w:rPr>
                <w:rFonts w:eastAsia="Calibri"/>
                <w:color w:val="1F497D" w:themeColor="text2"/>
                <w:sz w:val="24"/>
                <w:szCs w:val="24"/>
              </w:rPr>
            </w:pPr>
            <w:r w:rsidRPr="009C18BE">
              <w:rPr>
                <w:rFonts w:eastAsia="Calibri"/>
                <w:color w:val="1F497D" w:themeColor="text2"/>
                <w:sz w:val="24"/>
                <w:szCs w:val="24"/>
              </w:rPr>
              <w:t>GS-11</w:t>
            </w:r>
          </w:p>
        </w:tc>
        <w:tc>
          <w:tcPr>
            <w:tcW w:w="1596" w:type="dxa"/>
            <w:shd w:val="clear" w:color="auto" w:fill="C6D9F1" w:themeFill="text2" w:themeFillTint="33"/>
            <w:hideMark/>
          </w:tcPr>
          <w:p w14:paraId="063543DB" w14:textId="77777777" w:rsidR="00354589" w:rsidRPr="009C18BE" w:rsidRDefault="00354589" w:rsidP="00D011A2">
            <w:pPr>
              <w:ind w:right="-180"/>
              <w:jc w:val="center"/>
              <w:rPr>
                <w:rFonts w:eastAsia="Calibri"/>
                <w:color w:val="1F497D" w:themeColor="text2"/>
                <w:sz w:val="24"/>
                <w:szCs w:val="24"/>
              </w:rPr>
            </w:pPr>
            <w:r w:rsidRPr="009C18BE">
              <w:rPr>
                <w:rFonts w:eastAsia="Calibri"/>
                <w:color w:val="1F497D" w:themeColor="text2"/>
                <w:sz w:val="24"/>
                <w:szCs w:val="24"/>
              </w:rPr>
              <w:t>GS-12</w:t>
            </w:r>
          </w:p>
        </w:tc>
        <w:tc>
          <w:tcPr>
            <w:tcW w:w="2460" w:type="dxa"/>
            <w:shd w:val="clear" w:color="auto" w:fill="C6D9F1" w:themeFill="text2" w:themeFillTint="33"/>
            <w:hideMark/>
          </w:tcPr>
          <w:p w14:paraId="4478DB49" w14:textId="77777777" w:rsidR="00354589" w:rsidRPr="009C18BE" w:rsidRDefault="00354589" w:rsidP="00D011A2">
            <w:pPr>
              <w:ind w:right="-180"/>
              <w:jc w:val="center"/>
              <w:rPr>
                <w:rFonts w:eastAsia="Calibri"/>
                <w:color w:val="1F497D" w:themeColor="text2"/>
                <w:sz w:val="24"/>
                <w:szCs w:val="24"/>
              </w:rPr>
            </w:pPr>
            <w:r w:rsidRPr="009C18BE">
              <w:rPr>
                <w:rFonts w:eastAsia="Calibri"/>
                <w:color w:val="1F497D" w:themeColor="text2"/>
                <w:sz w:val="24"/>
                <w:szCs w:val="24"/>
              </w:rPr>
              <w:t>GS-13</w:t>
            </w:r>
          </w:p>
        </w:tc>
      </w:tr>
      <w:tr w:rsidR="002C359E" w:rsidRPr="009C18BE" w14:paraId="629B0703" w14:textId="77777777" w:rsidTr="000140E7">
        <w:trPr>
          <w:cantSplit/>
          <w:trHeight w:val="60"/>
        </w:trPr>
        <w:tc>
          <w:tcPr>
            <w:tcW w:w="2178" w:type="dxa"/>
            <w:shd w:val="clear" w:color="auto" w:fill="C6D9F1" w:themeFill="text2" w:themeFillTint="33"/>
            <w:hideMark/>
          </w:tcPr>
          <w:p w14:paraId="5C22D208" w14:textId="77777777" w:rsidR="002C359E" w:rsidRPr="009C18BE" w:rsidRDefault="002C359E" w:rsidP="00D011A2">
            <w:pPr>
              <w:ind w:right="-180"/>
              <w:rPr>
                <w:rFonts w:eastAsia="Calibri"/>
                <w:color w:val="1F497D" w:themeColor="text2"/>
                <w:sz w:val="24"/>
                <w:szCs w:val="24"/>
              </w:rPr>
            </w:pPr>
            <w:r w:rsidRPr="009C18BE">
              <w:rPr>
                <w:rFonts w:eastAsia="Calibri"/>
                <w:color w:val="1F497D" w:themeColor="text2"/>
                <w:sz w:val="24"/>
                <w:szCs w:val="24"/>
              </w:rPr>
              <w:t>Proficiency Scale</w:t>
            </w:r>
          </w:p>
        </w:tc>
        <w:tc>
          <w:tcPr>
            <w:tcW w:w="1014" w:type="dxa"/>
            <w:shd w:val="clear" w:color="auto" w:fill="C6D9F1" w:themeFill="text2" w:themeFillTint="33"/>
            <w:vAlign w:val="center"/>
            <w:hideMark/>
          </w:tcPr>
          <w:p w14:paraId="3EE06DD3"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596" w:type="dxa"/>
            <w:shd w:val="clear" w:color="auto" w:fill="C6D9F1" w:themeFill="text2" w:themeFillTint="33"/>
            <w:vAlign w:val="center"/>
            <w:hideMark/>
          </w:tcPr>
          <w:p w14:paraId="42E2073A"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596" w:type="dxa"/>
            <w:shd w:val="clear" w:color="auto" w:fill="C6D9F1" w:themeFill="text2" w:themeFillTint="33"/>
            <w:vAlign w:val="center"/>
            <w:hideMark/>
          </w:tcPr>
          <w:p w14:paraId="743C1229"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596" w:type="dxa"/>
            <w:shd w:val="clear" w:color="auto" w:fill="C6D9F1" w:themeFill="text2" w:themeFillTint="33"/>
            <w:vAlign w:val="center"/>
            <w:hideMark/>
          </w:tcPr>
          <w:p w14:paraId="3F91A3C8"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2460" w:type="dxa"/>
            <w:shd w:val="clear" w:color="auto" w:fill="C6D9F1" w:themeFill="text2" w:themeFillTint="33"/>
            <w:vAlign w:val="center"/>
            <w:hideMark/>
          </w:tcPr>
          <w:p w14:paraId="51451748" w14:textId="77777777" w:rsidR="002C359E" w:rsidRPr="002C359E" w:rsidRDefault="002C359E"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7068E078" w14:textId="77777777" w:rsidR="004118E8" w:rsidRDefault="004118E8"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18</w:t>
      </w:r>
      <w:r w:rsidR="00252EA7">
        <w:rPr>
          <w:noProof/>
        </w:rPr>
        <w:fldChar w:fldCharType="end"/>
      </w:r>
      <w:r>
        <w:t>:  Proficiency Levels by Grade</w:t>
      </w:r>
    </w:p>
    <w:p w14:paraId="02784865" w14:textId="77777777" w:rsidR="00600435" w:rsidRPr="00F57338" w:rsidRDefault="00600435" w:rsidP="00EA546F">
      <w:pPr>
        <w:pStyle w:val="ListParagraph"/>
        <w:numPr>
          <w:ilvl w:val="0"/>
          <w:numId w:val="6"/>
        </w:numPr>
        <w:ind w:left="360" w:right="-180"/>
        <w:rPr>
          <w:szCs w:val="24"/>
        </w:rPr>
      </w:pPr>
      <w:r w:rsidRPr="00F57338">
        <w:rPr>
          <w:b/>
          <w:szCs w:val="24"/>
        </w:rPr>
        <w:t>Information Security</w:t>
      </w:r>
      <w:r w:rsidRPr="00F57338">
        <w:rPr>
          <w:szCs w:val="24"/>
        </w:rPr>
        <w:t xml:space="preserve"> - Safe-guarding an </w:t>
      </w:r>
      <w:hyperlink r:id="rId9" w:history="1">
        <w:r w:rsidRPr="00F57338">
          <w:rPr>
            <w:szCs w:val="24"/>
          </w:rPr>
          <w:t>organization's</w:t>
        </w:r>
      </w:hyperlink>
      <w:r w:rsidRPr="00F57338">
        <w:rPr>
          <w:szCs w:val="24"/>
        </w:rPr>
        <w:t xml:space="preserve"> </w:t>
      </w:r>
      <w:hyperlink r:id="rId10" w:history="1">
        <w:r w:rsidRPr="00F57338">
          <w:rPr>
            <w:szCs w:val="24"/>
          </w:rPr>
          <w:t>data</w:t>
        </w:r>
      </w:hyperlink>
      <w:r w:rsidRPr="00F57338">
        <w:rPr>
          <w:szCs w:val="24"/>
        </w:rPr>
        <w:t xml:space="preserve"> from </w:t>
      </w:r>
      <w:hyperlink r:id="rId11" w:history="1">
        <w:r w:rsidRPr="00F57338">
          <w:rPr>
            <w:szCs w:val="24"/>
          </w:rPr>
          <w:t>unauthorized access</w:t>
        </w:r>
      </w:hyperlink>
      <w:r w:rsidRPr="00F57338">
        <w:rPr>
          <w:szCs w:val="24"/>
        </w:rPr>
        <w:t xml:space="preserve"> or </w:t>
      </w:r>
      <w:hyperlink r:id="rId12" w:history="1">
        <w:r w:rsidRPr="00F57338">
          <w:rPr>
            <w:szCs w:val="24"/>
          </w:rPr>
          <w:t>modification</w:t>
        </w:r>
      </w:hyperlink>
      <w:r w:rsidRPr="00F57338">
        <w:rPr>
          <w:szCs w:val="24"/>
        </w:rPr>
        <w:t xml:space="preserve"> to ensure its </w:t>
      </w:r>
      <w:hyperlink r:id="rId13" w:history="1">
        <w:r w:rsidRPr="00F57338">
          <w:rPr>
            <w:szCs w:val="24"/>
          </w:rPr>
          <w:t>availability</w:t>
        </w:r>
      </w:hyperlink>
      <w:r w:rsidRPr="00F57338">
        <w:rPr>
          <w:szCs w:val="24"/>
        </w:rPr>
        <w:t xml:space="preserve">, confidentiality, and </w:t>
      </w:r>
      <w:hyperlink r:id="rId14" w:history="1">
        <w:r w:rsidRPr="00F57338">
          <w:rPr>
            <w:szCs w:val="24"/>
          </w:rPr>
          <w:t>integrity</w:t>
        </w:r>
      </w:hyperlink>
      <w:r w:rsidRPr="00F57338">
        <w:rPr>
          <w:szCs w:val="24"/>
        </w:rPr>
        <w:t>.</w:t>
      </w: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910C85" w:rsidRPr="00910C85" w14:paraId="4D2D5912" w14:textId="77777777" w:rsidTr="00910C85">
        <w:trPr>
          <w:cantSplit/>
          <w:tblHeader/>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B7DF446" w14:textId="77777777" w:rsidR="00910C85" w:rsidRPr="00910C85" w:rsidRDefault="00910C85" w:rsidP="00910C85">
            <w:pPr>
              <w:ind w:right="-180"/>
              <w:jc w:val="center"/>
              <w:rPr>
                <w:b/>
                <w:color w:val="FFFFFF" w:themeColor="background1"/>
                <w:sz w:val="24"/>
                <w:szCs w:val="24"/>
              </w:rPr>
            </w:pPr>
            <w:r w:rsidRPr="00910C85">
              <w:rPr>
                <w:b/>
                <w:color w:val="FFFFFF" w:themeColor="background1"/>
                <w:sz w:val="24"/>
                <w:szCs w:val="24"/>
              </w:rPr>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A111A5F" w14:textId="77777777" w:rsidR="00910C85" w:rsidRPr="00910C85" w:rsidRDefault="00910C85" w:rsidP="00910C85">
            <w:pPr>
              <w:pStyle w:val="NormalWeb"/>
              <w:ind w:left="324" w:hanging="324"/>
              <w:jc w:val="center"/>
              <w:rPr>
                <w:rFonts w:asciiTheme="minorHAnsi" w:hAnsiTheme="minorHAnsi"/>
                <w:b/>
                <w:color w:val="FFFFFF" w:themeColor="background1"/>
              </w:rPr>
            </w:pPr>
            <w:r w:rsidRPr="00910C85">
              <w:rPr>
                <w:rFonts w:asciiTheme="minorHAnsi" w:hAnsiTheme="minorHAnsi"/>
                <w:b/>
                <w:color w:val="FFFFFF" w:themeColor="background1"/>
              </w:rPr>
              <w:t>Key Behaviors</w:t>
            </w:r>
          </w:p>
        </w:tc>
      </w:tr>
      <w:tr w:rsidR="00600435" w:rsidRPr="009C18BE" w14:paraId="4629FC57" w14:textId="77777777" w:rsidTr="006A7F1A">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FBEE7F8" w14:textId="77777777" w:rsidR="00600435" w:rsidRPr="009C18BE" w:rsidRDefault="00F57338" w:rsidP="00D011A2">
            <w:pPr>
              <w:ind w:right="-180"/>
              <w:rPr>
                <w:color w:val="FFFFFF" w:themeColor="background1"/>
                <w:sz w:val="24"/>
                <w:szCs w:val="24"/>
              </w:rPr>
            </w:pPr>
            <w:r>
              <w:rPr>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9D60C88" w14:textId="77777777" w:rsidR="00600435" w:rsidRPr="009C18BE" w:rsidRDefault="00600435" w:rsidP="006A7F1A">
            <w:pPr>
              <w:pStyle w:val="NormalWeb"/>
              <w:numPr>
                <w:ilvl w:val="0"/>
                <w:numId w:val="5"/>
              </w:numPr>
              <w:ind w:left="324" w:right="-180" w:hanging="324"/>
              <w:rPr>
                <w:rFonts w:asciiTheme="minorHAnsi" w:hAnsiTheme="minorHAnsi"/>
                <w:color w:val="FFFFFF" w:themeColor="background1"/>
              </w:rPr>
            </w:pPr>
            <w:r w:rsidRPr="009C18BE">
              <w:rPr>
                <w:rFonts w:asciiTheme="minorHAnsi" w:hAnsiTheme="minorHAnsi"/>
                <w:color w:val="FFFFFF" w:themeColor="background1"/>
              </w:rPr>
              <w:t>Ensures organization’s data is safe and secure</w:t>
            </w:r>
          </w:p>
          <w:p w14:paraId="63AB8569" w14:textId="77777777" w:rsidR="00600435" w:rsidRPr="009C18BE" w:rsidRDefault="00600435" w:rsidP="006A7F1A">
            <w:pPr>
              <w:pStyle w:val="NormalWeb"/>
              <w:numPr>
                <w:ilvl w:val="0"/>
                <w:numId w:val="5"/>
              </w:numPr>
              <w:ind w:left="324" w:right="-180" w:hanging="324"/>
              <w:rPr>
                <w:rFonts w:asciiTheme="minorHAnsi" w:hAnsiTheme="minorHAnsi"/>
                <w:color w:val="FFFFFF" w:themeColor="background1"/>
              </w:rPr>
            </w:pPr>
            <w:r w:rsidRPr="009C18BE">
              <w:rPr>
                <w:rFonts w:asciiTheme="minorHAnsi" w:hAnsiTheme="minorHAnsi"/>
                <w:color w:val="FFFFFF" w:themeColor="background1"/>
              </w:rPr>
              <w:t>Prevents unauthorized access to data by intruders</w:t>
            </w:r>
          </w:p>
        </w:tc>
      </w:tr>
      <w:tr w:rsidR="00600435" w:rsidRPr="009C18BE" w14:paraId="4F1CE84F" w14:textId="77777777" w:rsidTr="006A7F1A">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3C25E5C"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2AAD792"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 xml:space="preserve">Occasionally demonstrates adherence to information security principles, but may avoid or miss opportunities  </w:t>
            </w:r>
          </w:p>
        </w:tc>
      </w:tr>
      <w:tr w:rsidR="00600435" w:rsidRPr="009C18BE" w14:paraId="689D42E0" w14:textId="77777777" w:rsidTr="006A7F1A">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3090A99"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CE858A3"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 xml:space="preserve">Sometimes exhibits traits that are indicative of an individual with strong information security skills  </w:t>
            </w:r>
          </w:p>
        </w:tc>
      </w:tr>
      <w:tr w:rsidR="00600435" w:rsidRPr="009C18BE" w14:paraId="03406138" w14:textId="77777777" w:rsidTr="006A7F1A">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41B6729"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A517D4A"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 xml:space="preserve">Usually exhibits a strong sense of information security </w:t>
            </w:r>
          </w:p>
        </w:tc>
      </w:tr>
      <w:tr w:rsidR="00600435" w:rsidRPr="009C18BE" w14:paraId="15D1EF7F" w14:textId="77777777" w:rsidTr="006A7F1A">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7DE52F2"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720F133"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Even in the most difficult situations, exhibits a solid sense of information security by securing all sensitive files</w:t>
            </w:r>
          </w:p>
        </w:tc>
      </w:tr>
      <w:tr w:rsidR="00600435" w:rsidRPr="009C18BE" w14:paraId="57BE5901" w14:textId="77777777" w:rsidTr="006A7F1A">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1DD96EE"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CF4005B" w14:textId="77777777" w:rsidR="00600435" w:rsidRPr="009C18BE" w:rsidRDefault="00600435" w:rsidP="00D011A2">
            <w:pPr>
              <w:keepNext/>
              <w:ind w:right="-180"/>
              <w:rPr>
                <w:color w:val="FFFFFF" w:themeColor="background1"/>
                <w:sz w:val="24"/>
                <w:szCs w:val="24"/>
              </w:rPr>
            </w:pPr>
            <w:r w:rsidRPr="009C18BE">
              <w:rPr>
                <w:color w:val="FFFFFF" w:themeColor="background1"/>
                <w:sz w:val="24"/>
                <w:szCs w:val="24"/>
              </w:rPr>
              <w:t>Models, leads, trains, and motivates multiple levels of personnel to be exce</w:t>
            </w:r>
            <w:r w:rsidR="00EF4255">
              <w:rPr>
                <w:color w:val="FFFFFF" w:themeColor="background1"/>
                <w:sz w:val="24"/>
                <w:szCs w:val="24"/>
              </w:rPr>
              <w:t>llent in information security</w:t>
            </w:r>
          </w:p>
        </w:tc>
      </w:tr>
    </w:tbl>
    <w:p w14:paraId="3C69732D" w14:textId="77777777" w:rsidR="004118E8" w:rsidRDefault="004118E8"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19</w:t>
      </w:r>
      <w:r w:rsidR="00252EA7">
        <w:rPr>
          <w:noProof/>
        </w:rPr>
        <w:fldChar w:fldCharType="end"/>
      </w:r>
      <w:r>
        <w:t>:  Information Security</w:t>
      </w:r>
    </w:p>
    <w:p w14:paraId="347449D5" w14:textId="77777777" w:rsidR="000140E7" w:rsidRDefault="000140E7" w:rsidP="000140E7"/>
    <w:p w14:paraId="6C414AF7" w14:textId="77777777" w:rsidR="000140E7" w:rsidRDefault="000140E7" w:rsidP="000140E7"/>
    <w:p w14:paraId="1FE5D6BA" w14:textId="77777777" w:rsidR="000140E7" w:rsidRPr="000140E7" w:rsidRDefault="000140E7" w:rsidP="000140E7"/>
    <w:p w14:paraId="4F6B4DC0" w14:textId="77777777" w:rsidR="00600435" w:rsidRPr="009C18BE" w:rsidRDefault="00600435" w:rsidP="00D011A2">
      <w:pPr>
        <w:spacing w:before="240" w:after="240"/>
        <w:ind w:right="-180"/>
        <w:rPr>
          <w:rFonts w:cs="Arial"/>
          <w:b/>
          <w:color w:val="1F497D" w:themeColor="text2"/>
          <w:sz w:val="24"/>
          <w:szCs w:val="24"/>
        </w:rPr>
      </w:pPr>
      <w:r>
        <w:rPr>
          <w:rFonts w:cs="Arial"/>
          <w:b/>
          <w:color w:val="1F497D" w:themeColor="text2"/>
          <w:sz w:val="24"/>
          <w:szCs w:val="24"/>
        </w:rPr>
        <w:t>Pr</w:t>
      </w:r>
      <w:r w:rsidRPr="009C18BE">
        <w:rPr>
          <w:rFonts w:cs="Arial"/>
          <w:b/>
          <w:color w:val="1F497D" w:themeColor="text2"/>
          <w:sz w:val="24"/>
          <w:szCs w:val="24"/>
        </w:rPr>
        <w:t>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652"/>
        <w:gridCol w:w="1652"/>
        <w:gridCol w:w="1653"/>
        <w:gridCol w:w="1652"/>
        <w:gridCol w:w="1653"/>
      </w:tblGrid>
      <w:tr w:rsidR="00600435" w:rsidRPr="009C18BE" w14:paraId="070ECEC7" w14:textId="77777777" w:rsidTr="001E1B14">
        <w:trPr>
          <w:cantSplit/>
          <w:tblHeader/>
        </w:trPr>
        <w:tc>
          <w:tcPr>
            <w:tcW w:w="2178" w:type="dxa"/>
            <w:shd w:val="clear" w:color="auto" w:fill="C6D9F1" w:themeFill="text2" w:themeFillTint="33"/>
            <w:hideMark/>
          </w:tcPr>
          <w:p w14:paraId="629290B8" w14:textId="77777777" w:rsidR="00600435" w:rsidRPr="009C18BE" w:rsidRDefault="00600435" w:rsidP="00D011A2">
            <w:pPr>
              <w:ind w:right="-180"/>
              <w:rPr>
                <w:color w:val="1F497D" w:themeColor="text2"/>
                <w:sz w:val="24"/>
                <w:szCs w:val="24"/>
              </w:rPr>
            </w:pPr>
            <w:r w:rsidRPr="009C18BE">
              <w:rPr>
                <w:color w:val="1F497D" w:themeColor="text2"/>
                <w:sz w:val="24"/>
                <w:szCs w:val="24"/>
              </w:rPr>
              <w:lastRenderedPageBreak/>
              <w:t>Grade Level</w:t>
            </w:r>
          </w:p>
        </w:tc>
        <w:tc>
          <w:tcPr>
            <w:tcW w:w="1652" w:type="dxa"/>
            <w:shd w:val="clear" w:color="auto" w:fill="C6D9F1" w:themeFill="text2" w:themeFillTint="33"/>
            <w:hideMark/>
          </w:tcPr>
          <w:p w14:paraId="2BC6D81C"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GS-7</w:t>
            </w:r>
          </w:p>
        </w:tc>
        <w:tc>
          <w:tcPr>
            <w:tcW w:w="1652" w:type="dxa"/>
            <w:shd w:val="clear" w:color="auto" w:fill="C6D9F1" w:themeFill="text2" w:themeFillTint="33"/>
            <w:hideMark/>
          </w:tcPr>
          <w:p w14:paraId="065D67EB"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GS-9</w:t>
            </w:r>
          </w:p>
        </w:tc>
        <w:tc>
          <w:tcPr>
            <w:tcW w:w="1653" w:type="dxa"/>
            <w:shd w:val="clear" w:color="auto" w:fill="C6D9F1" w:themeFill="text2" w:themeFillTint="33"/>
            <w:hideMark/>
          </w:tcPr>
          <w:p w14:paraId="48684942"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GS-11</w:t>
            </w:r>
          </w:p>
        </w:tc>
        <w:tc>
          <w:tcPr>
            <w:tcW w:w="1652" w:type="dxa"/>
            <w:shd w:val="clear" w:color="auto" w:fill="C6D9F1" w:themeFill="text2" w:themeFillTint="33"/>
            <w:hideMark/>
          </w:tcPr>
          <w:p w14:paraId="63CF4D3B"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GS-12</w:t>
            </w:r>
          </w:p>
        </w:tc>
        <w:tc>
          <w:tcPr>
            <w:tcW w:w="1653" w:type="dxa"/>
            <w:shd w:val="clear" w:color="auto" w:fill="C6D9F1" w:themeFill="text2" w:themeFillTint="33"/>
            <w:hideMark/>
          </w:tcPr>
          <w:p w14:paraId="22D2ABA0"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GS-13</w:t>
            </w:r>
          </w:p>
        </w:tc>
      </w:tr>
      <w:tr w:rsidR="00600435" w:rsidRPr="009C18BE" w14:paraId="7A5D6302" w14:textId="77777777" w:rsidTr="00BE33D3">
        <w:trPr>
          <w:cantSplit/>
          <w:trHeight w:val="60"/>
        </w:trPr>
        <w:tc>
          <w:tcPr>
            <w:tcW w:w="2178" w:type="dxa"/>
            <w:shd w:val="clear" w:color="auto" w:fill="C6D9F1" w:themeFill="text2" w:themeFillTint="33"/>
            <w:hideMark/>
          </w:tcPr>
          <w:p w14:paraId="5E1F5DDD" w14:textId="77777777" w:rsidR="00600435" w:rsidRPr="009C18BE" w:rsidRDefault="00600435" w:rsidP="00D011A2">
            <w:pPr>
              <w:ind w:right="-180"/>
              <w:rPr>
                <w:color w:val="1F497D" w:themeColor="text2"/>
                <w:sz w:val="24"/>
                <w:szCs w:val="24"/>
              </w:rPr>
            </w:pPr>
            <w:r w:rsidRPr="009C18BE">
              <w:rPr>
                <w:color w:val="1F497D" w:themeColor="text2"/>
                <w:sz w:val="24"/>
                <w:szCs w:val="24"/>
              </w:rPr>
              <w:t>Proficiency Scale</w:t>
            </w:r>
          </w:p>
        </w:tc>
        <w:tc>
          <w:tcPr>
            <w:tcW w:w="1652" w:type="dxa"/>
            <w:shd w:val="clear" w:color="auto" w:fill="C6D9F1" w:themeFill="text2" w:themeFillTint="33"/>
            <w:vAlign w:val="center"/>
            <w:hideMark/>
          </w:tcPr>
          <w:p w14:paraId="7460E29D"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652" w:type="dxa"/>
            <w:shd w:val="clear" w:color="auto" w:fill="C6D9F1" w:themeFill="text2" w:themeFillTint="33"/>
            <w:vAlign w:val="center"/>
            <w:hideMark/>
          </w:tcPr>
          <w:p w14:paraId="43E2A07D"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653" w:type="dxa"/>
            <w:shd w:val="clear" w:color="auto" w:fill="C6D9F1" w:themeFill="text2" w:themeFillTint="33"/>
            <w:vAlign w:val="center"/>
            <w:hideMark/>
          </w:tcPr>
          <w:p w14:paraId="6833B433"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652" w:type="dxa"/>
            <w:shd w:val="clear" w:color="auto" w:fill="C6D9F1" w:themeFill="text2" w:themeFillTint="33"/>
            <w:vAlign w:val="center"/>
            <w:hideMark/>
          </w:tcPr>
          <w:p w14:paraId="2294EBBC"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1653" w:type="dxa"/>
            <w:shd w:val="clear" w:color="auto" w:fill="C6D9F1" w:themeFill="text2" w:themeFillTint="33"/>
            <w:vAlign w:val="center"/>
            <w:hideMark/>
          </w:tcPr>
          <w:p w14:paraId="462451A8" w14:textId="77777777" w:rsidR="00600435" w:rsidRPr="002C359E" w:rsidRDefault="00600435"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6BAC40C8" w14:textId="77777777" w:rsidR="0009498E" w:rsidRPr="0009498E" w:rsidRDefault="004118E8" w:rsidP="0009498E">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20</w:t>
      </w:r>
      <w:r w:rsidR="00252EA7">
        <w:rPr>
          <w:noProof/>
        </w:rPr>
        <w:fldChar w:fldCharType="end"/>
      </w:r>
      <w:r>
        <w:t>:  Proficiency Levels by Grade</w:t>
      </w:r>
    </w:p>
    <w:p w14:paraId="4A3E18A4" w14:textId="77777777" w:rsidR="00600435" w:rsidRPr="00DA32EC" w:rsidRDefault="00600435" w:rsidP="00EA546F">
      <w:pPr>
        <w:pStyle w:val="ListParagraph"/>
        <w:numPr>
          <w:ilvl w:val="0"/>
          <w:numId w:val="6"/>
        </w:numPr>
        <w:ind w:left="360" w:right="-180"/>
        <w:rPr>
          <w:szCs w:val="24"/>
        </w:rPr>
      </w:pPr>
      <w:r w:rsidRPr="003B5AD7">
        <w:rPr>
          <w:b/>
          <w:szCs w:val="24"/>
        </w:rPr>
        <w:t>Interpersonal Skills</w:t>
      </w:r>
      <w:r w:rsidRPr="00DA32EC">
        <w:rPr>
          <w:szCs w:val="24"/>
        </w:rPr>
        <w:t xml:space="preserve"> – Infused with s</w:t>
      </w:r>
      <w:r w:rsidR="00241D27" w:rsidRPr="00DA32EC">
        <w:rPr>
          <w:szCs w:val="24"/>
        </w:rPr>
        <w:t>trong diplomacy, understanding,</w:t>
      </w:r>
      <w:r w:rsidR="00241D27" w:rsidRPr="00DA32EC">
        <w:rPr>
          <w:b/>
          <w:szCs w:val="24"/>
        </w:rPr>
        <w:t xml:space="preserve"> </w:t>
      </w:r>
      <w:r w:rsidRPr="00DA32EC">
        <w:rPr>
          <w:szCs w:val="24"/>
        </w:rPr>
        <w:t>friendliness.</w:t>
      </w: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910C85" w:rsidRPr="00910C85" w14:paraId="773BEA98" w14:textId="77777777" w:rsidTr="00910C85">
        <w:trPr>
          <w:cantSplit/>
          <w:tblHeader/>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B441947" w14:textId="77777777" w:rsidR="00910C85" w:rsidRPr="00910C85" w:rsidRDefault="00910C85" w:rsidP="00910C85">
            <w:pPr>
              <w:ind w:right="-180"/>
              <w:jc w:val="center"/>
              <w:rPr>
                <w:rFonts w:eastAsia="Calibri"/>
                <w:b/>
                <w:color w:val="FFFFFF" w:themeColor="background1"/>
                <w:sz w:val="24"/>
                <w:szCs w:val="24"/>
              </w:rPr>
            </w:pPr>
            <w:r w:rsidRPr="00910C85">
              <w:rPr>
                <w:rFonts w:eastAsia="Calibri"/>
                <w:b/>
                <w:color w:val="FFFFFF" w:themeColor="background1"/>
                <w:sz w:val="24"/>
                <w:szCs w:val="24"/>
              </w:rPr>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E8AA07F" w14:textId="77777777" w:rsidR="00910C85" w:rsidRPr="00910C85" w:rsidRDefault="00910C85" w:rsidP="00910C85">
            <w:pPr>
              <w:pStyle w:val="ListParagraph"/>
              <w:ind w:right="-180" w:hanging="360"/>
              <w:jc w:val="center"/>
              <w:rPr>
                <w:rFonts w:eastAsia="Calibri"/>
                <w:b/>
                <w:color w:val="FFFFFF" w:themeColor="background1"/>
                <w:szCs w:val="24"/>
              </w:rPr>
            </w:pPr>
            <w:r w:rsidRPr="00910C85">
              <w:rPr>
                <w:rFonts w:eastAsia="Calibri"/>
                <w:b/>
                <w:color w:val="FFFFFF" w:themeColor="background1"/>
                <w:szCs w:val="24"/>
              </w:rPr>
              <w:t>Key Behaviors</w:t>
            </w:r>
          </w:p>
        </w:tc>
      </w:tr>
      <w:tr w:rsidR="00600435" w:rsidRPr="00241D27" w14:paraId="432A42CB" w14:textId="77777777" w:rsidTr="00625834">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0A3CDD7" w14:textId="77777777" w:rsidR="00600435" w:rsidRPr="00241D27" w:rsidRDefault="00D97B1D" w:rsidP="00D011A2">
            <w:pPr>
              <w:ind w:right="-180"/>
              <w:rPr>
                <w:rFonts w:eastAsia="Calibri"/>
                <w:color w:val="FFFFFF" w:themeColor="background1"/>
                <w:sz w:val="24"/>
                <w:szCs w:val="24"/>
              </w:rPr>
            </w:pPr>
            <w:r>
              <w:rPr>
                <w:rFonts w:eastAsia="Calibri"/>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71C9E6D" w14:textId="77777777" w:rsidR="00600435" w:rsidRPr="006E72C1" w:rsidRDefault="00600435" w:rsidP="00EA546F">
            <w:pPr>
              <w:pStyle w:val="ListParagraph"/>
              <w:numPr>
                <w:ilvl w:val="0"/>
                <w:numId w:val="22"/>
              </w:numPr>
              <w:spacing w:before="100" w:beforeAutospacing="1" w:after="100" w:afterAutospacing="1" w:line="240" w:lineRule="auto"/>
              <w:ind w:right="-180"/>
              <w:rPr>
                <w:color w:val="FFFFFF" w:themeColor="background1"/>
                <w:szCs w:val="24"/>
              </w:rPr>
            </w:pPr>
            <w:r w:rsidRPr="006E72C1">
              <w:rPr>
                <w:rFonts w:eastAsia="Calibri"/>
                <w:color w:val="FFFFFF" w:themeColor="background1"/>
                <w:szCs w:val="24"/>
              </w:rPr>
              <w:t xml:space="preserve">Shows understanding, friendliness, courtesy, tact, empathy, concern, and politeness to others; </w:t>
            </w:r>
          </w:p>
          <w:p w14:paraId="5FF695F6" w14:textId="77777777" w:rsidR="00600435" w:rsidRPr="006E72C1" w:rsidRDefault="00600435" w:rsidP="00EA546F">
            <w:pPr>
              <w:pStyle w:val="ListParagraph"/>
              <w:numPr>
                <w:ilvl w:val="0"/>
                <w:numId w:val="22"/>
              </w:numPr>
              <w:spacing w:before="100" w:beforeAutospacing="1" w:after="100" w:afterAutospacing="1" w:line="240" w:lineRule="auto"/>
              <w:ind w:right="-180"/>
              <w:rPr>
                <w:color w:val="FFFFFF" w:themeColor="background1"/>
                <w:szCs w:val="24"/>
              </w:rPr>
            </w:pPr>
            <w:r w:rsidRPr="006E72C1">
              <w:rPr>
                <w:rFonts w:eastAsia="Calibri"/>
                <w:color w:val="FFFFFF" w:themeColor="background1"/>
                <w:szCs w:val="24"/>
              </w:rPr>
              <w:t xml:space="preserve">develops and maintains effective relationships with others; </w:t>
            </w:r>
          </w:p>
          <w:p w14:paraId="11E3DA75" w14:textId="77777777" w:rsidR="00600435" w:rsidRPr="006E72C1" w:rsidRDefault="00600435" w:rsidP="00EA546F">
            <w:pPr>
              <w:pStyle w:val="ListParagraph"/>
              <w:numPr>
                <w:ilvl w:val="0"/>
                <w:numId w:val="22"/>
              </w:numPr>
              <w:spacing w:before="100" w:beforeAutospacing="1" w:after="100" w:afterAutospacing="1" w:line="240" w:lineRule="auto"/>
              <w:ind w:right="-180"/>
              <w:rPr>
                <w:color w:val="FFFFFF" w:themeColor="background1"/>
                <w:szCs w:val="24"/>
              </w:rPr>
            </w:pPr>
            <w:r w:rsidRPr="006E72C1">
              <w:rPr>
                <w:rFonts w:eastAsia="Calibri"/>
                <w:color w:val="FFFFFF" w:themeColor="background1"/>
                <w:szCs w:val="24"/>
              </w:rPr>
              <w:t xml:space="preserve">may include effectively dealing with individuals who are difficult, hostile, or distressed; </w:t>
            </w:r>
          </w:p>
          <w:p w14:paraId="6D40770B" w14:textId="77777777" w:rsidR="00600435" w:rsidRPr="006E72C1" w:rsidRDefault="00600435" w:rsidP="00EA546F">
            <w:pPr>
              <w:pStyle w:val="ListParagraph"/>
              <w:numPr>
                <w:ilvl w:val="0"/>
                <w:numId w:val="22"/>
              </w:numPr>
              <w:spacing w:before="100" w:beforeAutospacing="1" w:after="100" w:afterAutospacing="1" w:line="240" w:lineRule="auto"/>
              <w:ind w:right="-180"/>
              <w:rPr>
                <w:color w:val="FFFFFF" w:themeColor="background1"/>
                <w:szCs w:val="24"/>
              </w:rPr>
            </w:pPr>
            <w:r w:rsidRPr="006E72C1">
              <w:rPr>
                <w:rFonts w:eastAsia="Calibri"/>
                <w:color w:val="FFFFFF" w:themeColor="background1"/>
                <w:szCs w:val="24"/>
              </w:rPr>
              <w:t xml:space="preserve">relates well to people from varied backgrounds and different situations; </w:t>
            </w:r>
          </w:p>
          <w:p w14:paraId="5D23D835" w14:textId="77777777" w:rsidR="00600435" w:rsidRPr="006E72C1" w:rsidRDefault="00600435" w:rsidP="00EA546F">
            <w:pPr>
              <w:pStyle w:val="ListParagraph"/>
              <w:numPr>
                <w:ilvl w:val="0"/>
                <w:numId w:val="22"/>
              </w:numPr>
              <w:spacing w:before="100" w:beforeAutospacing="1" w:after="100" w:afterAutospacing="1" w:line="240" w:lineRule="auto"/>
              <w:ind w:right="-180"/>
              <w:rPr>
                <w:color w:val="FFFFFF" w:themeColor="background1"/>
                <w:szCs w:val="24"/>
              </w:rPr>
            </w:pPr>
            <w:r w:rsidRPr="006E72C1">
              <w:rPr>
                <w:rFonts w:eastAsia="Calibri"/>
                <w:color w:val="FFFFFF" w:themeColor="background1"/>
                <w:szCs w:val="24"/>
              </w:rPr>
              <w:t>is sensitive to cultural diversity, race, gender, disabilities, and other individual differences.</w:t>
            </w:r>
          </w:p>
        </w:tc>
      </w:tr>
      <w:tr w:rsidR="00600435" w:rsidRPr="009C18BE" w14:paraId="0A020A43" w14:textId="77777777" w:rsidTr="00625834">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75141E8"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35A4B28"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 xml:space="preserve">Occasionally is in tune with interpersonal skills indicative of high friendliness and tact, but may avoid or miss opportunities. </w:t>
            </w:r>
          </w:p>
        </w:tc>
      </w:tr>
      <w:tr w:rsidR="00600435" w:rsidRPr="009C18BE" w14:paraId="209C14F9" w14:textId="77777777" w:rsidTr="00625834">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B505FD2"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578A699"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Sometimes employs interpersonal skills to further the organization’s goals.</w:t>
            </w:r>
          </w:p>
        </w:tc>
      </w:tr>
      <w:tr w:rsidR="00600435" w:rsidRPr="009C18BE" w14:paraId="0E30257F" w14:textId="77777777" w:rsidTr="00625834">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EDD62AF"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E1F9F54"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Usually ensures that all actions are imbued with understanding, friendliness, tact, empathy, concern.</w:t>
            </w:r>
          </w:p>
        </w:tc>
      </w:tr>
      <w:tr w:rsidR="00600435" w:rsidRPr="009C18BE" w14:paraId="7B185EDD" w14:textId="77777777" w:rsidTr="00625834">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81B33A7"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699888C"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Even in the most difficult situations, ensures that interpersonal skills are fully applied.</w:t>
            </w:r>
          </w:p>
        </w:tc>
      </w:tr>
      <w:tr w:rsidR="00600435" w:rsidRPr="009C18BE" w14:paraId="66D36964" w14:textId="77777777" w:rsidTr="00625834">
        <w:trPr>
          <w:cantSplit/>
          <w:jc w:val="cent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0FC35CD"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6A8DA82" w14:textId="77777777" w:rsidR="00600435" w:rsidRPr="009C18BE" w:rsidRDefault="00600435" w:rsidP="00D011A2">
            <w:pPr>
              <w:keepNext/>
              <w:ind w:right="-180"/>
              <w:rPr>
                <w:rFonts w:eastAsia="Calibri"/>
                <w:color w:val="FFFFFF" w:themeColor="background1"/>
                <w:sz w:val="24"/>
                <w:szCs w:val="24"/>
              </w:rPr>
            </w:pPr>
            <w:r w:rsidRPr="009C18BE">
              <w:rPr>
                <w:rFonts w:eastAsia="Calibri"/>
                <w:color w:val="FFFFFF" w:themeColor="background1"/>
                <w:sz w:val="24"/>
                <w:szCs w:val="24"/>
              </w:rPr>
              <w:t>Models, leads, trains, and motivates multiple levels of personnel to be excellent in interpersonal skills.</w:t>
            </w:r>
          </w:p>
        </w:tc>
      </w:tr>
    </w:tbl>
    <w:p w14:paraId="577F1C0F" w14:textId="77777777" w:rsidR="004118E8" w:rsidRDefault="004118E8"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21</w:t>
      </w:r>
      <w:r w:rsidR="00252EA7">
        <w:rPr>
          <w:noProof/>
        </w:rPr>
        <w:fldChar w:fldCharType="end"/>
      </w:r>
      <w:r>
        <w:t>:  Interpersonal Skills</w:t>
      </w:r>
    </w:p>
    <w:p w14:paraId="42645985" w14:textId="77777777" w:rsidR="00600435" w:rsidRPr="009C18BE" w:rsidRDefault="00600435" w:rsidP="00D011A2">
      <w:pPr>
        <w:spacing w:before="240" w:after="240"/>
        <w:ind w:right="-180"/>
        <w:rPr>
          <w:rFonts w:cs="Arial"/>
          <w:b/>
          <w:color w:val="1F497D" w:themeColor="text2"/>
          <w:sz w:val="24"/>
          <w:szCs w:val="24"/>
        </w:rPr>
      </w:pPr>
      <w:r w:rsidRPr="009C18BE">
        <w:rPr>
          <w:rFonts w:cs="Arial"/>
          <w:b/>
          <w:color w:val="1F497D" w:themeColor="text2"/>
          <w:sz w:val="24"/>
          <w:szCs w:val="24"/>
        </w:rPr>
        <w:t>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014"/>
        <w:gridCol w:w="1596"/>
        <w:gridCol w:w="1596"/>
        <w:gridCol w:w="1596"/>
        <w:gridCol w:w="2460"/>
      </w:tblGrid>
      <w:tr w:rsidR="00600435" w:rsidRPr="009C18BE" w14:paraId="6DACB41E" w14:textId="77777777" w:rsidTr="001E1B14">
        <w:trPr>
          <w:cantSplit/>
          <w:tblHeader/>
        </w:trPr>
        <w:tc>
          <w:tcPr>
            <w:tcW w:w="2178" w:type="dxa"/>
            <w:shd w:val="clear" w:color="auto" w:fill="C6D9F1" w:themeFill="text2" w:themeFillTint="33"/>
            <w:hideMark/>
          </w:tcPr>
          <w:p w14:paraId="1ECB16A4" w14:textId="77777777" w:rsidR="00600435" w:rsidRPr="009C18BE" w:rsidRDefault="00600435" w:rsidP="00D011A2">
            <w:pPr>
              <w:ind w:right="-180"/>
              <w:rPr>
                <w:rFonts w:eastAsia="Calibri"/>
                <w:color w:val="1F497D" w:themeColor="text2"/>
                <w:sz w:val="24"/>
                <w:szCs w:val="24"/>
              </w:rPr>
            </w:pPr>
            <w:r w:rsidRPr="009C18BE">
              <w:rPr>
                <w:rFonts w:eastAsia="Calibri"/>
                <w:color w:val="1F497D" w:themeColor="text2"/>
                <w:sz w:val="24"/>
                <w:szCs w:val="24"/>
              </w:rPr>
              <w:t>Grade Level</w:t>
            </w:r>
          </w:p>
        </w:tc>
        <w:tc>
          <w:tcPr>
            <w:tcW w:w="1014" w:type="dxa"/>
            <w:shd w:val="clear" w:color="auto" w:fill="C6D9F1" w:themeFill="text2" w:themeFillTint="33"/>
            <w:hideMark/>
          </w:tcPr>
          <w:p w14:paraId="70304474"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GS-7</w:t>
            </w:r>
          </w:p>
        </w:tc>
        <w:tc>
          <w:tcPr>
            <w:tcW w:w="1596" w:type="dxa"/>
            <w:shd w:val="clear" w:color="auto" w:fill="C6D9F1" w:themeFill="text2" w:themeFillTint="33"/>
            <w:hideMark/>
          </w:tcPr>
          <w:p w14:paraId="06BEFCCC"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GS-9</w:t>
            </w:r>
          </w:p>
        </w:tc>
        <w:tc>
          <w:tcPr>
            <w:tcW w:w="1596" w:type="dxa"/>
            <w:shd w:val="clear" w:color="auto" w:fill="C6D9F1" w:themeFill="text2" w:themeFillTint="33"/>
            <w:hideMark/>
          </w:tcPr>
          <w:p w14:paraId="67F4CBE3"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GS-11</w:t>
            </w:r>
          </w:p>
        </w:tc>
        <w:tc>
          <w:tcPr>
            <w:tcW w:w="1596" w:type="dxa"/>
            <w:shd w:val="clear" w:color="auto" w:fill="C6D9F1" w:themeFill="text2" w:themeFillTint="33"/>
            <w:hideMark/>
          </w:tcPr>
          <w:p w14:paraId="353EC2FE"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GS-12</w:t>
            </w:r>
          </w:p>
        </w:tc>
        <w:tc>
          <w:tcPr>
            <w:tcW w:w="2460" w:type="dxa"/>
            <w:shd w:val="clear" w:color="auto" w:fill="C6D9F1" w:themeFill="text2" w:themeFillTint="33"/>
            <w:hideMark/>
          </w:tcPr>
          <w:p w14:paraId="43CB69F5"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GS-13</w:t>
            </w:r>
          </w:p>
        </w:tc>
      </w:tr>
      <w:tr w:rsidR="00600435" w:rsidRPr="009C18BE" w14:paraId="39CF1A35" w14:textId="77777777" w:rsidTr="0075120D">
        <w:trPr>
          <w:cantSplit/>
          <w:trHeight w:val="60"/>
        </w:trPr>
        <w:tc>
          <w:tcPr>
            <w:tcW w:w="2178" w:type="dxa"/>
            <w:shd w:val="clear" w:color="auto" w:fill="C6D9F1" w:themeFill="text2" w:themeFillTint="33"/>
            <w:hideMark/>
          </w:tcPr>
          <w:p w14:paraId="1586D41E" w14:textId="77777777" w:rsidR="00600435" w:rsidRPr="009C18BE" w:rsidRDefault="00600435" w:rsidP="00D011A2">
            <w:pPr>
              <w:ind w:right="-180"/>
              <w:rPr>
                <w:rFonts w:eastAsia="Calibri"/>
                <w:color w:val="1F497D" w:themeColor="text2"/>
                <w:sz w:val="24"/>
                <w:szCs w:val="24"/>
              </w:rPr>
            </w:pPr>
            <w:r w:rsidRPr="009C18BE">
              <w:rPr>
                <w:rFonts w:eastAsia="Calibri"/>
                <w:color w:val="1F497D" w:themeColor="text2"/>
                <w:sz w:val="24"/>
                <w:szCs w:val="24"/>
              </w:rPr>
              <w:t>Proficiency Scale</w:t>
            </w:r>
          </w:p>
        </w:tc>
        <w:tc>
          <w:tcPr>
            <w:tcW w:w="1014" w:type="dxa"/>
            <w:shd w:val="clear" w:color="auto" w:fill="C6D9F1" w:themeFill="text2" w:themeFillTint="33"/>
            <w:vAlign w:val="center"/>
            <w:hideMark/>
          </w:tcPr>
          <w:p w14:paraId="7084480E"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596" w:type="dxa"/>
            <w:shd w:val="clear" w:color="auto" w:fill="C6D9F1" w:themeFill="text2" w:themeFillTint="33"/>
            <w:vAlign w:val="center"/>
            <w:hideMark/>
          </w:tcPr>
          <w:p w14:paraId="1DCD3407"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596" w:type="dxa"/>
            <w:shd w:val="clear" w:color="auto" w:fill="C6D9F1" w:themeFill="text2" w:themeFillTint="33"/>
            <w:vAlign w:val="center"/>
            <w:hideMark/>
          </w:tcPr>
          <w:p w14:paraId="6451BC98"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596" w:type="dxa"/>
            <w:shd w:val="clear" w:color="auto" w:fill="C6D9F1" w:themeFill="text2" w:themeFillTint="33"/>
            <w:vAlign w:val="center"/>
            <w:hideMark/>
          </w:tcPr>
          <w:p w14:paraId="2EBCFB12"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2460" w:type="dxa"/>
            <w:shd w:val="clear" w:color="auto" w:fill="C6D9F1" w:themeFill="text2" w:themeFillTint="33"/>
            <w:vAlign w:val="center"/>
            <w:hideMark/>
          </w:tcPr>
          <w:p w14:paraId="22F8B1F0" w14:textId="77777777" w:rsidR="00600435" w:rsidRPr="002C359E" w:rsidRDefault="00600435"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592D2ACF" w14:textId="77777777" w:rsidR="004118E8" w:rsidRDefault="004118E8"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22</w:t>
      </w:r>
      <w:r w:rsidR="00252EA7">
        <w:rPr>
          <w:noProof/>
        </w:rPr>
        <w:fldChar w:fldCharType="end"/>
      </w:r>
      <w:r>
        <w:t>:  Proficiency Levels by Grade</w:t>
      </w:r>
    </w:p>
    <w:p w14:paraId="34D032F2" w14:textId="77777777" w:rsidR="00600435" w:rsidRDefault="00DA32EC" w:rsidP="00EA546F">
      <w:pPr>
        <w:pStyle w:val="ListParagraph"/>
        <w:numPr>
          <w:ilvl w:val="0"/>
          <w:numId w:val="6"/>
        </w:numPr>
        <w:ind w:left="360" w:right="-180"/>
        <w:rPr>
          <w:szCs w:val="24"/>
        </w:rPr>
      </w:pPr>
      <w:r>
        <w:rPr>
          <w:b/>
          <w:szCs w:val="24"/>
        </w:rPr>
        <w:t xml:space="preserve"> </w:t>
      </w:r>
      <w:r w:rsidR="00600435" w:rsidRPr="00DA32EC">
        <w:rPr>
          <w:b/>
          <w:szCs w:val="24"/>
        </w:rPr>
        <w:t>Leveraging Technology</w:t>
      </w:r>
      <w:r w:rsidR="00600435" w:rsidRPr="00DA32EC">
        <w:rPr>
          <w:szCs w:val="24"/>
        </w:rPr>
        <w:t xml:space="preserve"> - In information operations, the effective use of information, information systems, and technology to increase the means and synergy in accomplishing information operations strategy.</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DA32EC" w:rsidRPr="009C18BE" w14:paraId="3F8A9142" w14:textId="77777777" w:rsidTr="00D97B1D">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23F4F66" w14:textId="77777777" w:rsidR="00DA32EC" w:rsidRPr="00DA32EC" w:rsidRDefault="00DA32EC" w:rsidP="00D011A2">
            <w:pPr>
              <w:ind w:right="-180"/>
              <w:rPr>
                <w:b/>
                <w:color w:val="FFFFFF" w:themeColor="background1"/>
                <w:sz w:val="24"/>
                <w:szCs w:val="24"/>
              </w:rPr>
            </w:pPr>
            <w:r>
              <w:rPr>
                <w:b/>
                <w:color w:val="FFFFFF" w:themeColor="background1"/>
                <w:sz w:val="24"/>
                <w:szCs w:val="24"/>
              </w:rPr>
              <w:lastRenderedPageBreak/>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1D5BB98" w14:textId="77777777" w:rsidR="00DA32EC" w:rsidRPr="00DA32EC" w:rsidRDefault="00DA32EC" w:rsidP="00D011A2">
            <w:pPr>
              <w:pStyle w:val="NormalWeb"/>
              <w:ind w:right="-180"/>
              <w:jc w:val="center"/>
              <w:rPr>
                <w:rFonts w:asciiTheme="minorHAnsi" w:hAnsiTheme="minorHAnsi"/>
                <w:b/>
                <w:color w:val="FFFFFF" w:themeColor="background1"/>
              </w:rPr>
            </w:pPr>
            <w:r w:rsidRPr="00DA32EC">
              <w:rPr>
                <w:rFonts w:asciiTheme="minorHAnsi" w:hAnsiTheme="minorHAnsi"/>
                <w:b/>
                <w:color w:val="FFFFFF" w:themeColor="background1"/>
              </w:rPr>
              <w:t>Key Behaviors</w:t>
            </w:r>
          </w:p>
        </w:tc>
      </w:tr>
      <w:tr w:rsidR="00600435" w:rsidRPr="009C18BE" w14:paraId="1BD769DA"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1F35F0D" w14:textId="77777777" w:rsidR="00600435" w:rsidRPr="009C18BE" w:rsidRDefault="00DA32EC" w:rsidP="00D011A2">
            <w:pPr>
              <w:ind w:right="-180"/>
              <w:rPr>
                <w:color w:val="FFFFFF" w:themeColor="background1"/>
                <w:sz w:val="24"/>
                <w:szCs w:val="24"/>
              </w:rPr>
            </w:pPr>
            <w:r>
              <w:rPr>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09259E7" w14:textId="77777777" w:rsidR="00600435" w:rsidRPr="009C18BE" w:rsidRDefault="00600435" w:rsidP="00EA546F">
            <w:pPr>
              <w:pStyle w:val="NormalWeb"/>
              <w:numPr>
                <w:ilvl w:val="0"/>
                <w:numId w:val="5"/>
              </w:numPr>
              <w:ind w:left="0" w:right="-180" w:firstLine="0"/>
              <w:rPr>
                <w:rFonts w:asciiTheme="minorHAnsi" w:hAnsiTheme="minorHAnsi"/>
                <w:bCs/>
                <w:color w:val="FFFFFF" w:themeColor="background1"/>
              </w:rPr>
            </w:pPr>
            <w:r w:rsidRPr="009C18BE">
              <w:rPr>
                <w:rFonts w:asciiTheme="minorHAnsi" w:hAnsiTheme="minorHAnsi"/>
                <w:color w:val="FFFFFF" w:themeColor="background1"/>
              </w:rPr>
              <w:t xml:space="preserve">Knowledge of existing technologies </w:t>
            </w:r>
          </w:p>
          <w:p w14:paraId="798FC722" w14:textId="77777777" w:rsidR="00600435" w:rsidRPr="009C18BE" w:rsidRDefault="00600435" w:rsidP="00EA546F">
            <w:pPr>
              <w:pStyle w:val="NormalWeb"/>
              <w:numPr>
                <w:ilvl w:val="0"/>
                <w:numId w:val="5"/>
              </w:numPr>
              <w:ind w:left="0" w:right="-180" w:firstLine="0"/>
              <w:rPr>
                <w:rFonts w:asciiTheme="minorHAnsi" w:hAnsiTheme="minorHAnsi"/>
                <w:bCs/>
                <w:color w:val="FFFFFF" w:themeColor="background1"/>
              </w:rPr>
            </w:pPr>
            <w:r w:rsidRPr="009C18BE">
              <w:rPr>
                <w:rFonts w:asciiTheme="minorHAnsi" w:hAnsiTheme="minorHAnsi"/>
                <w:color w:val="FFFFFF" w:themeColor="background1"/>
              </w:rPr>
              <w:t xml:space="preserve">Proficiency over IT methodologies </w:t>
            </w:r>
          </w:p>
        </w:tc>
      </w:tr>
      <w:tr w:rsidR="00600435" w:rsidRPr="009C18BE" w14:paraId="6083D84C"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2048578"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2812C0D"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 xml:space="preserve">Occasionally leverages technology effectively, but may avoid or miss opportunities. </w:t>
            </w:r>
          </w:p>
        </w:tc>
      </w:tr>
      <w:tr w:rsidR="00600435" w:rsidRPr="009C18BE" w14:paraId="5F00DAE2"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D0DB2E7"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19512D8"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 xml:space="preserve">Sometimes exhibits good skills at leveraging existing technologies. </w:t>
            </w:r>
          </w:p>
        </w:tc>
      </w:tr>
      <w:tr w:rsidR="00600435" w:rsidRPr="009C18BE" w14:paraId="5DE281A6"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ED9F7F4"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B0A1C0A"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 xml:space="preserve">Usually exhibits a strong sense of technology leveraging, effectively utilizing tools to further information operations strategy.  </w:t>
            </w:r>
          </w:p>
        </w:tc>
      </w:tr>
      <w:tr w:rsidR="00600435" w:rsidRPr="009C18BE" w14:paraId="2A6764A0"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594AB39"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3799574"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 xml:space="preserve">Even in the most difficult situations, exhibits a solid sense of leveraging technology in all work actions. </w:t>
            </w:r>
          </w:p>
        </w:tc>
      </w:tr>
      <w:tr w:rsidR="00600435" w:rsidRPr="009C18BE" w14:paraId="221F1930"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B8C0DAA"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6F50DCC" w14:textId="77777777" w:rsidR="00600435" w:rsidRPr="009C18BE" w:rsidRDefault="00600435" w:rsidP="00D011A2">
            <w:pPr>
              <w:keepNext/>
              <w:ind w:right="-180"/>
              <w:rPr>
                <w:color w:val="FFFFFF" w:themeColor="background1"/>
                <w:sz w:val="24"/>
                <w:szCs w:val="24"/>
              </w:rPr>
            </w:pPr>
            <w:r w:rsidRPr="009C18BE">
              <w:rPr>
                <w:color w:val="FFFFFF" w:themeColor="background1"/>
                <w:sz w:val="24"/>
                <w:szCs w:val="24"/>
              </w:rPr>
              <w:t xml:space="preserve">Models, leads, trains, and motivates multiple levels of personnel to be excellent in leveraging technology.   </w:t>
            </w:r>
          </w:p>
        </w:tc>
      </w:tr>
    </w:tbl>
    <w:p w14:paraId="1E160441" w14:textId="77777777" w:rsidR="00600435" w:rsidRPr="009C18BE" w:rsidRDefault="004118E8"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23</w:t>
      </w:r>
      <w:r w:rsidR="00252EA7">
        <w:rPr>
          <w:noProof/>
        </w:rPr>
        <w:fldChar w:fldCharType="end"/>
      </w:r>
      <w:r>
        <w:t>:  Lever</w:t>
      </w:r>
      <w:r w:rsidR="00341C37">
        <w:t>a</w:t>
      </w:r>
      <w:r>
        <w:t>ging Technology</w:t>
      </w:r>
    </w:p>
    <w:p w14:paraId="4DAE05D5" w14:textId="77777777" w:rsidR="00600435" w:rsidRPr="009C18BE" w:rsidRDefault="00600435" w:rsidP="00D011A2">
      <w:pPr>
        <w:spacing w:before="240" w:after="240"/>
        <w:ind w:right="-180"/>
        <w:rPr>
          <w:rFonts w:cs="Arial"/>
          <w:b/>
          <w:color w:val="1F497D" w:themeColor="text2"/>
          <w:sz w:val="24"/>
          <w:szCs w:val="24"/>
        </w:rPr>
      </w:pPr>
      <w:r w:rsidRPr="009C18BE">
        <w:rPr>
          <w:rFonts w:cs="Arial"/>
          <w:b/>
          <w:color w:val="1F497D" w:themeColor="text2"/>
          <w:sz w:val="24"/>
          <w:szCs w:val="24"/>
        </w:rPr>
        <w:t>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652"/>
        <w:gridCol w:w="1652"/>
        <w:gridCol w:w="1653"/>
        <w:gridCol w:w="1652"/>
        <w:gridCol w:w="1653"/>
      </w:tblGrid>
      <w:tr w:rsidR="00600435" w:rsidRPr="009C18BE" w14:paraId="3F2840B0" w14:textId="77777777" w:rsidTr="001E1B14">
        <w:trPr>
          <w:cantSplit/>
          <w:tblHeader/>
        </w:trPr>
        <w:tc>
          <w:tcPr>
            <w:tcW w:w="2178" w:type="dxa"/>
            <w:shd w:val="clear" w:color="auto" w:fill="C6D9F1" w:themeFill="text2" w:themeFillTint="33"/>
            <w:hideMark/>
          </w:tcPr>
          <w:p w14:paraId="28229C84" w14:textId="77777777" w:rsidR="00600435" w:rsidRPr="009C18BE" w:rsidRDefault="00600435" w:rsidP="00D011A2">
            <w:pPr>
              <w:ind w:right="-180"/>
              <w:rPr>
                <w:color w:val="1F497D" w:themeColor="text2"/>
                <w:sz w:val="24"/>
                <w:szCs w:val="24"/>
              </w:rPr>
            </w:pPr>
            <w:r w:rsidRPr="009C18BE">
              <w:rPr>
                <w:color w:val="1F497D" w:themeColor="text2"/>
                <w:sz w:val="24"/>
                <w:szCs w:val="24"/>
              </w:rPr>
              <w:t>Grade Level</w:t>
            </w:r>
          </w:p>
        </w:tc>
        <w:tc>
          <w:tcPr>
            <w:tcW w:w="1652" w:type="dxa"/>
            <w:shd w:val="clear" w:color="auto" w:fill="C6D9F1" w:themeFill="text2" w:themeFillTint="33"/>
            <w:hideMark/>
          </w:tcPr>
          <w:p w14:paraId="52DB2927"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GS-7</w:t>
            </w:r>
          </w:p>
        </w:tc>
        <w:tc>
          <w:tcPr>
            <w:tcW w:w="1652" w:type="dxa"/>
            <w:shd w:val="clear" w:color="auto" w:fill="C6D9F1" w:themeFill="text2" w:themeFillTint="33"/>
            <w:hideMark/>
          </w:tcPr>
          <w:p w14:paraId="3CC695A9"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GS-9</w:t>
            </w:r>
          </w:p>
        </w:tc>
        <w:tc>
          <w:tcPr>
            <w:tcW w:w="1653" w:type="dxa"/>
            <w:shd w:val="clear" w:color="auto" w:fill="C6D9F1" w:themeFill="text2" w:themeFillTint="33"/>
            <w:hideMark/>
          </w:tcPr>
          <w:p w14:paraId="29683BBA"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GS-11</w:t>
            </w:r>
          </w:p>
        </w:tc>
        <w:tc>
          <w:tcPr>
            <w:tcW w:w="1652" w:type="dxa"/>
            <w:shd w:val="clear" w:color="auto" w:fill="C6D9F1" w:themeFill="text2" w:themeFillTint="33"/>
            <w:hideMark/>
          </w:tcPr>
          <w:p w14:paraId="1EC8256A"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GS-12</w:t>
            </w:r>
          </w:p>
        </w:tc>
        <w:tc>
          <w:tcPr>
            <w:tcW w:w="1653" w:type="dxa"/>
            <w:shd w:val="clear" w:color="auto" w:fill="C6D9F1" w:themeFill="text2" w:themeFillTint="33"/>
            <w:hideMark/>
          </w:tcPr>
          <w:p w14:paraId="7F501AFC"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GS-13</w:t>
            </w:r>
          </w:p>
        </w:tc>
      </w:tr>
      <w:tr w:rsidR="00600435" w:rsidRPr="009C18BE" w14:paraId="5AD83515" w14:textId="77777777" w:rsidTr="0075120D">
        <w:trPr>
          <w:cantSplit/>
          <w:trHeight w:val="60"/>
        </w:trPr>
        <w:tc>
          <w:tcPr>
            <w:tcW w:w="2178" w:type="dxa"/>
            <w:shd w:val="clear" w:color="auto" w:fill="C6D9F1" w:themeFill="text2" w:themeFillTint="33"/>
            <w:hideMark/>
          </w:tcPr>
          <w:p w14:paraId="0646859E" w14:textId="77777777" w:rsidR="00600435" w:rsidRPr="009C18BE" w:rsidRDefault="00600435" w:rsidP="00D011A2">
            <w:pPr>
              <w:ind w:right="-180"/>
              <w:rPr>
                <w:color w:val="1F497D" w:themeColor="text2"/>
                <w:sz w:val="24"/>
                <w:szCs w:val="24"/>
              </w:rPr>
            </w:pPr>
            <w:r w:rsidRPr="009C18BE">
              <w:rPr>
                <w:color w:val="1F497D" w:themeColor="text2"/>
                <w:sz w:val="24"/>
                <w:szCs w:val="24"/>
              </w:rPr>
              <w:t>Proficiency Scale</w:t>
            </w:r>
          </w:p>
        </w:tc>
        <w:tc>
          <w:tcPr>
            <w:tcW w:w="1652" w:type="dxa"/>
            <w:shd w:val="clear" w:color="auto" w:fill="C6D9F1" w:themeFill="text2" w:themeFillTint="33"/>
            <w:vAlign w:val="center"/>
            <w:hideMark/>
          </w:tcPr>
          <w:p w14:paraId="5A80C488"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652" w:type="dxa"/>
            <w:shd w:val="clear" w:color="auto" w:fill="C6D9F1" w:themeFill="text2" w:themeFillTint="33"/>
            <w:vAlign w:val="center"/>
            <w:hideMark/>
          </w:tcPr>
          <w:p w14:paraId="19006FD9"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653" w:type="dxa"/>
            <w:shd w:val="clear" w:color="auto" w:fill="C6D9F1" w:themeFill="text2" w:themeFillTint="33"/>
            <w:vAlign w:val="center"/>
            <w:hideMark/>
          </w:tcPr>
          <w:p w14:paraId="40CF9486"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652" w:type="dxa"/>
            <w:shd w:val="clear" w:color="auto" w:fill="C6D9F1" w:themeFill="text2" w:themeFillTint="33"/>
            <w:vAlign w:val="center"/>
            <w:hideMark/>
          </w:tcPr>
          <w:p w14:paraId="7681B776"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1653" w:type="dxa"/>
            <w:shd w:val="clear" w:color="auto" w:fill="C6D9F1" w:themeFill="text2" w:themeFillTint="33"/>
            <w:vAlign w:val="center"/>
            <w:hideMark/>
          </w:tcPr>
          <w:p w14:paraId="69682173" w14:textId="77777777" w:rsidR="00600435" w:rsidRPr="002C359E" w:rsidRDefault="00600435"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33794D95" w14:textId="77777777" w:rsidR="00341C37" w:rsidRDefault="00341C37"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24</w:t>
      </w:r>
      <w:r w:rsidR="00252EA7">
        <w:rPr>
          <w:noProof/>
        </w:rPr>
        <w:fldChar w:fldCharType="end"/>
      </w:r>
      <w:r>
        <w:t>:  Proficiency Levels by Grade</w:t>
      </w:r>
    </w:p>
    <w:p w14:paraId="4FA216A2" w14:textId="77777777" w:rsidR="00600435" w:rsidRPr="00DA32EC" w:rsidRDefault="00600435" w:rsidP="00EA546F">
      <w:pPr>
        <w:pStyle w:val="ListParagraph"/>
        <w:numPr>
          <w:ilvl w:val="0"/>
          <w:numId w:val="6"/>
        </w:numPr>
        <w:spacing w:line="240" w:lineRule="auto"/>
        <w:ind w:left="360" w:right="-180"/>
        <w:rPr>
          <w:szCs w:val="24"/>
        </w:rPr>
      </w:pPr>
      <w:r w:rsidRPr="00DA32EC">
        <w:rPr>
          <w:b/>
          <w:szCs w:val="24"/>
        </w:rPr>
        <w:t>Organizational Awareness</w:t>
      </w:r>
      <w:r w:rsidRPr="00DA32EC">
        <w:rPr>
          <w:szCs w:val="24"/>
        </w:rPr>
        <w:t xml:space="preserve"> - Knows the organization's mission and functions, and how it’s social, political, and technological systems work and operates effectively within them; this includes the programs, policies, procedures, rules, and regulations of the organization.</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DA32EC" w:rsidRPr="009C18BE" w14:paraId="0235723F" w14:textId="77777777" w:rsidTr="00AD7459">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84B25F6" w14:textId="77777777" w:rsidR="00DA32EC" w:rsidRPr="00DA32EC" w:rsidRDefault="00DA32EC" w:rsidP="00D011A2">
            <w:pPr>
              <w:ind w:right="-180"/>
              <w:rPr>
                <w:b/>
                <w:color w:val="FFFFFF" w:themeColor="background1"/>
                <w:sz w:val="24"/>
                <w:szCs w:val="24"/>
              </w:rPr>
            </w:pPr>
            <w:r>
              <w:rPr>
                <w:b/>
                <w:color w:val="FFFFFF" w:themeColor="background1"/>
                <w:sz w:val="24"/>
                <w:szCs w:val="24"/>
              </w:rPr>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5FC116E" w14:textId="77777777" w:rsidR="00DA32EC" w:rsidRPr="00DA32EC" w:rsidRDefault="00DA32EC" w:rsidP="00D011A2">
            <w:pPr>
              <w:pStyle w:val="NormalWeb"/>
              <w:ind w:right="-180"/>
              <w:jc w:val="center"/>
              <w:rPr>
                <w:rFonts w:asciiTheme="minorHAnsi" w:hAnsiTheme="minorHAnsi"/>
                <w:b/>
                <w:color w:val="FFFFFF" w:themeColor="background1"/>
              </w:rPr>
            </w:pPr>
            <w:r>
              <w:rPr>
                <w:rFonts w:asciiTheme="minorHAnsi" w:hAnsiTheme="minorHAnsi"/>
                <w:b/>
                <w:color w:val="FFFFFF" w:themeColor="background1"/>
              </w:rPr>
              <w:t>Key Behaviors</w:t>
            </w:r>
          </w:p>
        </w:tc>
      </w:tr>
      <w:tr w:rsidR="00600435" w:rsidRPr="009C18BE" w14:paraId="385D1EF6"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76C80B9" w14:textId="77777777" w:rsidR="00600435" w:rsidRPr="009C18BE" w:rsidRDefault="00DA32EC" w:rsidP="00D011A2">
            <w:pPr>
              <w:ind w:right="-180"/>
              <w:rPr>
                <w:color w:val="FFFFFF" w:themeColor="background1"/>
                <w:sz w:val="24"/>
                <w:szCs w:val="24"/>
              </w:rPr>
            </w:pPr>
            <w:r>
              <w:rPr>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8932EFE" w14:textId="77777777" w:rsidR="00600435" w:rsidRPr="009C18BE" w:rsidRDefault="00600435" w:rsidP="00EA546F">
            <w:pPr>
              <w:pStyle w:val="NormalWeb"/>
              <w:numPr>
                <w:ilvl w:val="0"/>
                <w:numId w:val="23"/>
              </w:numPr>
              <w:ind w:right="-180"/>
              <w:rPr>
                <w:rFonts w:asciiTheme="minorHAnsi" w:hAnsiTheme="minorHAnsi"/>
                <w:color w:val="FFFFFF" w:themeColor="background1"/>
              </w:rPr>
            </w:pPr>
            <w:r w:rsidRPr="009C18BE">
              <w:rPr>
                <w:rFonts w:asciiTheme="minorHAnsi" w:hAnsiTheme="minorHAnsi"/>
                <w:color w:val="FFFFFF" w:themeColor="background1"/>
              </w:rPr>
              <w:t xml:space="preserve">Knowledge of key roles and responsibilities across organizational functions </w:t>
            </w:r>
          </w:p>
          <w:p w14:paraId="417ECBCC" w14:textId="77777777" w:rsidR="00600435" w:rsidRPr="009C18BE" w:rsidRDefault="00600435" w:rsidP="00EA546F">
            <w:pPr>
              <w:pStyle w:val="NormalWeb"/>
              <w:numPr>
                <w:ilvl w:val="0"/>
                <w:numId w:val="23"/>
              </w:numPr>
              <w:ind w:right="-180"/>
              <w:rPr>
                <w:rFonts w:asciiTheme="minorHAnsi" w:hAnsiTheme="minorHAnsi"/>
                <w:color w:val="FFFFFF" w:themeColor="background1"/>
              </w:rPr>
            </w:pPr>
            <w:r w:rsidRPr="009C18BE">
              <w:rPr>
                <w:rFonts w:asciiTheme="minorHAnsi" w:hAnsiTheme="minorHAnsi"/>
                <w:color w:val="FFFFFF" w:themeColor="background1"/>
              </w:rPr>
              <w:t>Makes major recommendations concerning significant internal and external policy issues</w:t>
            </w:r>
          </w:p>
        </w:tc>
      </w:tr>
      <w:tr w:rsidR="00600435" w:rsidRPr="009C18BE" w14:paraId="7423C9E7"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77992A4"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DFB7E29"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 xml:space="preserve">Occasionally demonstrates organizational awareness, but may avoid or miss opportunities.  </w:t>
            </w:r>
          </w:p>
        </w:tc>
      </w:tr>
      <w:tr w:rsidR="00600435" w:rsidRPr="009C18BE" w14:paraId="671B7122"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C05890C"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B675B04"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 xml:space="preserve">Sometimes exhibits traits that are indicative of an organizationally aware personality. </w:t>
            </w:r>
          </w:p>
        </w:tc>
      </w:tr>
      <w:tr w:rsidR="00600435" w:rsidRPr="009C18BE" w14:paraId="4C0EA0A2"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2D00689"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1977FCD"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 xml:space="preserve">Usually exhibits a strong sense of organizational awareness, proficient with basic features of the organization.   </w:t>
            </w:r>
          </w:p>
        </w:tc>
      </w:tr>
      <w:tr w:rsidR="00600435" w:rsidRPr="009C18BE" w14:paraId="72C6CE32"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835336D"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lastRenderedPageBreak/>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C02CEDD"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 xml:space="preserve">Even in the most difficult situations, exhibits a solid sense of organizational awareness, thus is deeply knowledgeable regarding the organization’s mission and function.   </w:t>
            </w:r>
          </w:p>
        </w:tc>
      </w:tr>
      <w:tr w:rsidR="00600435" w:rsidRPr="009C18BE" w14:paraId="4CC7724C"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FE1532B" w14:textId="77777777" w:rsidR="00600435" w:rsidRPr="009C18BE" w:rsidRDefault="00600435" w:rsidP="00D011A2">
            <w:pPr>
              <w:ind w:right="-180"/>
              <w:rPr>
                <w:color w:val="FFFFFF" w:themeColor="background1"/>
                <w:sz w:val="24"/>
                <w:szCs w:val="24"/>
              </w:rPr>
            </w:pPr>
            <w:r w:rsidRPr="009C18BE">
              <w:rPr>
                <w:color w:val="FFFFFF" w:themeColor="background1"/>
                <w:sz w:val="24"/>
                <w:szCs w:val="24"/>
              </w:rPr>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2406DF8" w14:textId="77777777" w:rsidR="00600435" w:rsidRPr="009C18BE" w:rsidRDefault="00600435" w:rsidP="00D011A2">
            <w:pPr>
              <w:keepNext/>
              <w:ind w:right="-180"/>
              <w:rPr>
                <w:color w:val="FFFFFF" w:themeColor="background1"/>
                <w:sz w:val="24"/>
                <w:szCs w:val="24"/>
              </w:rPr>
            </w:pPr>
            <w:r w:rsidRPr="009C18BE">
              <w:rPr>
                <w:color w:val="FFFFFF" w:themeColor="background1"/>
                <w:sz w:val="24"/>
                <w:szCs w:val="24"/>
              </w:rPr>
              <w:t xml:space="preserve">Models, leads, trains, and motivates multiple levels of personnel to be excellent in organizational awareness.   </w:t>
            </w:r>
          </w:p>
        </w:tc>
      </w:tr>
    </w:tbl>
    <w:p w14:paraId="1A78B816" w14:textId="77777777" w:rsidR="00341C37" w:rsidRDefault="00341C37"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25</w:t>
      </w:r>
      <w:r w:rsidR="00252EA7">
        <w:rPr>
          <w:noProof/>
        </w:rPr>
        <w:fldChar w:fldCharType="end"/>
      </w:r>
      <w:r>
        <w:t>:  Organizational Awareness</w:t>
      </w:r>
    </w:p>
    <w:p w14:paraId="243ADBBE" w14:textId="77777777" w:rsidR="00600435" w:rsidRPr="009C18BE" w:rsidRDefault="00600435" w:rsidP="00D011A2">
      <w:pPr>
        <w:spacing w:before="240" w:after="240"/>
        <w:ind w:right="-180"/>
        <w:rPr>
          <w:rFonts w:cs="Arial"/>
          <w:b/>
          <w:color w:val="1F497D" w:themeColor="text2"/>
          <w:sz w:val="24"/>
          <w:szCs w:val="24"/>
        </w:rPr>
      </w:pPr>
      <w:r w:rsidRPr="009C18BE">
        <w:rPr>
          <w:rFonts w:cs="Arial"/>
          <w:b/>
          <w:color w:val="1F497D" w:themeColor="text2"/>
          <w:sz w:val="24"/>
          <w:szCs w:val="24"/>
        </w:rPr>
        <w:t>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652"/>
        <w:gridCol w:w="1652"/>
        <w:gridCol w:w="1653"/>
        <w:gridCol w:w="1652"/>
        <w:gridCol w:w="1653"/>
      </w:tblGrid>
      <w:tr w:rsidR="00600435" w:rsidRPr="009C18BE" w14:paraId="0CA1BBC9" w14:textId="77777777" w:rsidTr="001E1B14">
        <w:trPr>
          <w:cantSplit/>
          <w:tblHeader/>
        </w:trPr>
        <w:tc>
          <w:tcPr>
            <w:tcW w:w="2178" w:type="dxa"/>
            <w:shd w:val="clear" w:color="auto" w:fill="C6D9F1" w:themeFill="text2" w:themeFillTint="33"/>
            <w:hideMark/>
          </w:tcPr>
          <w:p w14:paraId="010CC0E6" w14:textId="77777777" w:rsidR="00600435" w:rsidRPr="009C18BE" w:rsidRDefault="00600435" w:rsidP="00D011A2">
            <w:pPr>
              <w:ind w:right="-180"/>
              <w:rPr>
                <w:color w:val="1F497D" w:themeColor="text2"/>
                <w:sz w:val="24"/>
                <w:szCs w:val="24"/>
              </w:rPr>
            </w:pPr>
            <w:r w:rsidRPr="009C18BE">
              <w:rPr>
                <w:color w:val="1F497D" w:themeColor="text2"/>
                <w:sz w:val="24"/>
                <w:szCs w:val="24"/>
              </w:rPr>
              <w:t>Grade Level</w:t>
            </w:r>
          </w:p>
        </w:tc>
        <w:tc>
          <w:tcPr>
            <w:tcW w:w="1652" w:type="dxa"/>
            <w:shd w:val="clear" w:color="auto" w:fill="C6D9F1" w:themeFill="text2" w:themeFillTint="33"/>
            <w:hideMark/>
          </w:tcPr>
          <w:p w14:paraId="6150E5DC"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GS-7</w:t>
            </w:r>
          </w:p>
        </w:tc>
        <w:tc>
          <w:tcPr>
            <w:tcW w:w="1652" w:type="dxa"/>
            <w:shd w:val="clear" w:color="auto" w:fill="C6D9F1" w:themeFill="text2" w:themeFillTint="33"/>
            <w:hideMark/>
          </w:tcPr>
          <w:p w14:paraId="778F0C80"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GS-9</w:t>
            </w:r>
          </w:p>
        </w:tc>
        <w:tc>
          <w:tcPr>
            <w:tcW w:w="1653" w:type="dxa"/>
            <w:shd w:val="clear" w:color="auto" w:fill="C6D9F1" w:themeFill="text2" w:themeFillTint="33"/>
            <w:hideMark/>
          </w:tcPr>
          <w:p w14:paraId="45DF7F2A"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GS-11</w:t>
            </w:r>
          </w:p>
        </w:tc>
        <w:tc>
          <w:tcPr>
            <w:tcW w:w="1652" w:type="dxa"/>
            <w:shd w:val="clear" w:color="auto" w:fill="C6D9F1" w:themeFill="text2" w:themeFillTint="33"/>
            <w:hideMark/>
          </w:tcPr>
          <w:p w14:paraId="2A1E410E"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GS-12</w:t>
            </w:r>
          </w:p>
        </w:tc>
        <w:tc>
          <w:tcPr>
            <w:tcW w:w="1653" w:type="dxa"/>
            <w:shd w:val="clear" w:color="auto" w:fill="C6D9F1" w:themeFill="text2" w:themeFillTint="33"/>
            <w:hideMark/>
          </w:tcPr>
          <w:p w14:paraId="65B284E9" w14:textId="77777777" w:rsidR="00600435" w:rsidRPr="009C18BE" w:rsidRDefault="00600435" w:rsidP="00D011A2">
            <w:pPr>
              <w:ind w:right="-180"/>
              <w:jc w:val="center"/>
              <w:rPr>
                <w:color w:val="1F497D" w:themeColor="text2"/>
                <w:sz w:val="24"/>
                <w:szCs w:val="24"/>
              </w:rPr>
            </w:pPr>
            <w:r w:rsidRPr="009C18BE">
              <w:rPr>
                <w:color w:val="1F497D" w:themeColor="text2"/>
                <w:sz w:val="24"/>
                <w:szCs w:val="24"/>
              </w:rPr>
              <w:t>GS-13</w:t>
            </w:r>
          </w:p>
        </w:tc>
      </w:tr>
      <w:tr w:rsidR="00600435" w:rsidRPr="009C18BE" w14:paraId="4BD44C32" w14:textId="77777777" w:rsidTr="0075120D">
        <w:trPr>
          <w:cantSplit/>
          <w:trHeight w:val="60"/>
        </w:trPr>
        <w:tc>
          <w:tcPr>
            <w:tcW w:w="2178" w:type="dxa"/>
            <w:shd w:val="clear" w:color="auto" w:fill="C6D9F1" w:themeFill="text2" w:themeFillTint="33"/>
            <w:hideMark/>
          </w:tcPr>
          <w:p w14:paraId="33ADB908" w14:textId="77777777" w:rsidR="00600435" w:rsidRPr="009C18BE" w:rsidRDefault="00600435" w:rsidP="00D011A2">
            <w:pPr>
              <w:ind w:right="-180"/>
              <w:rPr>
                <w:color w:val="1F497D" w:themeColor="text2"/>
                <w:sz w:val="24"/>
                <w:szCs w:val="24"/>
              </w:rPr>
            </w:pPr>
            <w:r w:rsidRPr="009C18BE">
              <w:rPr>
                <w:color w:val="1F497D" w:themeColor="text2"/>
                <w:sz w:val="24"/>
                <w:szCs w:val="24"/>
              </w:rPr>
              <w:t>Proficiency Scale</w:t>
            </w:r>
          </w:p>
        </w:tc>
        <w:tc>
          <w:tcPr>
            <w:tcW w:w="1652" w:type="dxa"/>
            <w:shd w:val="clear" w:color="auto" w:fill="C6D9F1" w:themeFill="text2" w:themeFillTint="33"/>
            <w:vAlign w:val="center"/>
            <w:hideMark/>
          </w:tcPr>
          <w:p w14:paraId="2AA0256D"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652" w:type="dxa"/>
            <w:shd w:val="clear" w:color="auto" w:fill="C6D9F1" w:themeFill="text2" w:themeFillTint="33"/>
            <w:vAlign w:val="center"/>
            <w:hideMark/>
          </w:tcPr>
          <w:p w14:paraId="5CC87EF1"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653" w:type="dxa"/>
            <w:shd w:val="clear" w:color="auto" w:fill="C6D9F1" w:themeFill="text2" w:themeFillTint="33"/>
            <w:vAlign w:val="center"/>
            <w:hideMark/>
          </w:tcPr>
          <w:p w14:paraId="12BAD42C"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652" w:type="dxa"/>
            <w:shd w:val="clear" w:color="auto" w:fill="C6D9F1" w:themeFill="text2" w:themeFillTint="33"/>
            <w:vAlign w:val="center"/>
            <w:hideMark/>
          </w:tcPr>
          <w:p w14:paraId="246A4FB0" w14:textId="77777777" w:rsidR="00600435" w:rsidRPr="002C359E" w:rsidRDefault="00600435"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1653" w:type="dxa"/>
            <w:shd w:val="clear" w:color="auto" w:fill="C6D9F1" w:themeFill="text2" w:themeFillTint="33"/>
            <w:vAlign w:val="center"/>
            <w:hideMark/>
          </w:tcPr>
          <w:p w14:paraId="1D7FD327" w14:textId="77777777" w:rsidR="00600435" w:rsidRPr="002C359E" w:rsidRDefault="00600435"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2A7BE984" w14:textId="77777777" w:rsidR="00341C37" w:rsidRDefault="00341C37"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26</w:t>
      </w:r>
      <w:r w:rsidR="00252EA7">
        <w:rPr>
          <w:noProof/>
        </w:rPr>
        <w:fldChar w:fldCharType="end"/>
      </w:r>
      <w:r>
        <w:t>:  Proficiency Levels by Grade</w:t>
      </w:r>
    </w:p>
    <w:p w14:paraId="6EBA2E23" w14:textId="77777777" w:rsidR="00600435" w:rsidRPr="00DA32EC" w:rsidRDefault="00600435" w:rsidP="00EA546F">
      <w:pPr>
        <w:pStyle w:val="ListParagraph"/>
        <w:numPr>
          <w:ilvl w:val="0"/>
          <w:numId w:val="6"/>
        </w:numPr>
        <w:ind w:left="360" w:right="-180"/>
        <w:rPr>
          <w:szCs w:val="24"/>
        </w:rPr>
      </w:pPr>
      <w:r w:rsidRPr="00DA32EC">
        <w:rPr>
          <w:b/>
          <w:szCs w:val="24"/>
        </w:rPr>
        <w:t>Honesty</w:t>
      </w:r>
      <w:r w:rsidRPr="00DA32EC">
        <w:rPr>
          <w:szCs w:val="24"/>
        </w:rPr>
        <w:t xml:space="preserve"> – Infused with principles and ethics that are valued by the organization.</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DA32EC" w:rsidRPr="009C18BE" w14:paraId="276002CD" w14:textId="77777777" w:rsidTr="00D97B1D">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788F5F7" w14:textId="77777777" w:rsidR="00DA32EC" w:rsidRPr="00DA32EC" w:rsidRDefault="00DA32EC" w:rsidP="00D011A2">
            <w:pPr>
              <w:ind w:right="-180"/>
              <w:rPr>
                <w:rFonts w:eastAsia="Calibri"/>
                <w:b/>
                <w:color w:val="FFFFFF" w:themeColor="background1"/>
                <w:sz w:val="24"/>
                <w:szCs w:val="24"/>
              </w:rPr>
            </w:pPr>
            <w:r>
              <w:rPr>
                <w:rFonts w:eastAsia="Calibri"/>
                <w:b/>
                <w:color w:val="FFFFFF" w:themeColor="background1"/>
                <w:sz w:val="24"/>
                <w:szCs w:val="24"/>
              </w:rPr>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C50EB4E" w14:textId="77777777" w:rsidR="00DA32EC" w:rsidRPr="00DA32EC" w:rsidRDefault="00DA32EC" w:rsidP="00D011A2">
            <w:pPr>
              <w:spacing w:before="100" w:beforeAutospacing="1" w:after="100" w:afterAutospacing="1" w:line="240" w:lineRule="auto"/>
              <w:ind w:right="-180"/>
              <w:jc w:val="center"/>
              <w:rPr>
                <w:rFonts w:eastAsia="Calibri"/>
                <w:b/>
                <w:color w:val="FFFFFF" w:themeColor="background1"/>
                <w:sz w:val="24"/>
                <w:szCs w:val="24"/>
              </w:rPr>
            </w:pPr>
            <w:r>
              <w:rPr>
                <w:rFonts w:eastAsia="Calibri"/>
                <w:b/>
                <w:color w:val="FFFFFF" w:themeColor="background1"/>
                <w:sz w:val="24"/>
                <w:szCs w:val="24"/>
              </w:rPr>
              <w:t>Key Behaviors</w:t>
            </w:r>
          </w:p>
        </w:tc>
      </w:tr>
      <w:tr w:rsidR="00600435" w:rsidRPr="009C18BE" w14:paraId="629741AA"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95848CB" w14:textId="77777777" w:rsidR="00600435" w:rsidRPr="009C18BE" w:rsidRDefault="00DA32EC" w:rsidP="00D011A2">
            <w:pPr>
              <w:ind w:right="-180"/>
              <w:rPr>
                <w:rFonts w:eastAsia="Calibri"/>
                <w:color w:val="FFFFFF" w:themeColor="background1"/>
                <w:sz w:val="24"/>
                <w:szCs w:val="24"/>
              </w:rPr>
            </w:pPr>
            <w:r>
              <w:rPr>
                <w:rFonts w:eastAsia="Calibri"/>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AED50D0" w14:textId="77777777" w:rsidR="00600435" w:rsidRPr="006154DB" w:rsidRDefault="00600435" w:rsidP="00EA546F">
            <w:pPr>
              <w:pStyle w:val="ListParagraph"/>
              <w:numPr>
                <w:ilvl w:val="0"/>
                <w:numId w:val="24"/>
              </w:numPr>
              <w:spacing w:before="100" w:beforeAutospacing="1" w:after="100" w:afterAutospacing="1" w:line="240" w:lineRule="auto"/>
              <w:ind w:right="-180"/>
              <w:rPr>
                <w:color w:val="FFFFFF" w:themeColor="background1"/>
                <w:szCs w:val="24"/>
              </w:rPr>
            </w:pPr>
            <w:r w:rsidRPr="006154DB">
              <w:rPr>
                <w:rFonts w:eastAsia="Calibri"/>
                <w:color w:val="FFFFFF" w:themeColor="background1"/>
                <w:szCs w:val="24"/>
              </w:rPr>
              <w:t xml:space="preserve">Contributes to maintaining the integrity of the organization; </w:t>
            </w:r>
          </w:p>
          <w:p w14:paraId="3D4216D3" w14:textId="77777777" w:rsidR="00600435" w:rsidRPr="006154DB" w:rsidRDefault="00600435" w:rsidP="00EA546F">
            <w:pPr>
              <w:pStyle w:val="ListParagraph"/>
              <w:numPr>
                <w:ilvl w:val="0"/>
                <w:numId w:val="24"/>
              </w:numPr>
              <w:spacing w:before="100" w:beforeAutospacing="1" w:after="100" w:afterAutospacing="1" w:line="240" w:lineRule="auto"/>
              <w:ind w:right="-180"/>
              <w:rPr>
                <w:color w:val="FFFFFF" w:themeColor="background1"/>
                <w:szCs w:val="24"/>
              </w:rPr>
            </w:pPr>
            <w:r w:rsidRPr="006154DB">
              <w:rPr>
                <w:rFonts w:eastAsia="Calibri"/>
                <w:color w:val="FFFFFF" w:themeColor="background1"/>
                <w:szCs w:val="24"/>
              </w:rPr>
              <w:t xml:space="preserve">Displays high standards of ethical conduct and understands the impact of violating these standards on an organization, self, and others; </w:t>
            </w:r>
          </w:p>
          <w:p w14:paraId="2B727FA2" w14:textId="77777777" w:rsidR="00600435" w:rsidRPr="006154DB" w:rsidRDefault="00600435" w:rsidP="00EA546F">
            <w:pPr>
              <w:pStyle w:val="ListParagraph"/>
              <w:numPr>
                <w:ilvl w:val="0"/>
                <w:numId w:val="24"/>
              </w:numPr>
              <w:spacing w:before="100" w:beforeAutospacing="1" w:after="100" w:afterAutospacing="1" w:line="240" w:lineRule="auto"/>
              <w:ind w:right="-180"/>
              <w:rPr>
                <w:color w:val="FFFFFF" w:themeColor="background1"/>
                <w:szCs w:val="24"/>
              </w:rPr>
            </w:pPr>
            <w:r w:rsidRPr="006154DB">
              <w:rPr>
                <w:rFonts w:eastAsia="Calibri"/>
                <w:color w:val="FFFFFF" w:themeColor="background1"/>
                <w:szCs w:val="24"/>
              </w:rPr>
              <w:t>Is trustworthy.</w:t>
            </w:r>
          </w:p>
        </w:tc>
      </w:tr>
      <w:tr w:rsidR="00600435" w:rsidRPr="009C18BE" w14:paraId="2DDA6095"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FBF1276"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03434CD"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Occasionally is in tune with ethics indicative of high integrity and honesty, but may avoid or miss opportunities.</w:t>
            </w:r>
          </w:p>
        </w:tc>
      </w:tr>
      <w:tr w:rsidR="00600435" w:rsidRPr="009C18BE" w14:paraId="6F5D305C"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DB8123E"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9A08D66"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Sometimes employs integrity/honesty to further the organization’s goals.</w:t>
            </w:r>
          </w:p>
        </w:tc>
      </w:tr>
      <w:tr w:rsidR="00600435" w:rsidRPr="009C18BE" w14:paraId="705AC922"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5151D00"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6067245"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Usually ensures that all actions are imbued with integrity and honesty; results occurs based on the needs of the project or individual.</w:t>
            </w:r>
          </w:p>
        </w:tc>
      </w:tr>
      <w:tr w:rsidR="00600435" w:rsidRPr="009C18BE" w14:paraId="511FAF1C"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5E31828"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422ABA5"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 xml:space="preserve">Even in the most difficult situations, ensures that there </w:t>
            </w:r>
            <w:proofErr w:type="gramStart"/>
            <w:r w:rsidRPr="009C18BE">
              <w:rPr>
                <w:rFonts w:eastAsia="Calibri"/>
                <w:color w:val="FFFFFF" w:themeColor="background1"/>
                <w:sz w:val="24"/>
                <w:szCs w:val="24"/>
              </w:rPr>
              <w:t>is</w:t>
            </w:r>
            <w:proofErr w:type="gramEnd"/>
            <w:r w:rsidRPr="009C18BE">
              <w:rPr>
                <w:rFonts w:eastAsia="Calibri"/>
                <w:color w:val="FFFFFF" w:themeColor="background1"/>
                <w:sz w:val="24"/>
                <w:szCs w:val="24"/>
              </w:rPr>
              <w:t xml:space="preserve"> high levels of honesty.</w:t>
            </w:r>
          </w:p>
        </w:tc>
      </w:tr>
      <w:tr w:rsidR="00600435" w:rsidRPr="009C18BE" w14:paraId="48B49F92"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78D9AAA" w14:textId="77777777" w:rsidR="00600435" w:rsidRPr="009C18BE" w:rsidRDefault="00600435" w:rsidP="00D011A2">
            <w:pPr>
              <w:ind w:right="-180"/>
              <w:rPr>
                <w:rFonts w:eastAsia="Calibri"/>
                <w:color w:val="FFFFFF" w:themeColor="background1"/>
                <w:sz w:val="24"/>
                <w:szCs w:val="24"/>
              </w:rPr>
            </w:pPr>
            <w:r w:rsidRPr="009C18BE">
              <w:rPr>
                <w:rFonts w:eastAsia="Calibri"/>
                <w:color w:val="FFFFFF" w:themeColor="background1"/>
                <w:sz w:val="24"/>
                <w:szCs w:val="24"/>
              </w:rPr>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E734F44" w14:textId="77777777" w:rsidR="00600435" w:rsidRPr="009C18BE" w:rsidRDefault="00600435" w:rsidP="00D011A2">
            <w:pPr>
              <w:keepNext/>
              <w:ind w:right="-180"/>
              <w:rPr>
                <w:rFonts w:eastAsia="Calibri"/>
                <w:color w:val="FFFFFF" w:themeColor="background1"/>
                <w:sz w:val="24"/>
                <w:szCs w:val="24"/>
              </w:rPr>
            </w:pPr>
            <w:r w:rsidRPr="009C18BE">
              <w:rPr>
                <w:rFonts w:eastAsia="Calibri"/>
                <w:color w:val="FFFFFF" w:themeColor="background1"/>
                <w:sz w:val="24"/>
                <w:szCs w:val="24"/>
              </w:rPr>
              <w:t>Models, leads, trains, and motivates multiple levels of personnel to be excellent in honesty and integrity.</w:t>
            </w:r>
          </w:p>
        </w:tc>
      </w:tr>
    </w:tbl>
    <w:p w14:paraId="545A82E6" w14:textId="77777777" w:rsidR="00341C37" w:rsidRDefault="00341C37"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27</w:t>
      </w:r>
      <w:r w:rsidR="00252EA7">
        <w:rPr>
          <w:noProof/>
        </w:rPr>
        <w:fldChar w:fldCharType="end"/>
      </w:r>
      <w:r>
        <w:t>:  Honesty</w:t>
      </w:r>
    </w:p>
    <w:p w14:paraId="2F5C89BF" w14:textId="77777777" w:rsidR="00600435" w:rsidRPr="009C18BE" w:rsidRDefault="00600435" w:rsidP="00D011A2">
      <w:pPr>
        <w:spacing w:before="240" w:after="240"/>
        <w:ind w:right="-180"/>
        <w:rPr>
          <w:rFonts w:cs="Arial"/>
          <w:b/>
          <w:color w:val="1F497D" w:themeColor="text2"/>
          <w:sz w:val="24"/>
          <w:szCs w:val="24"/>
        </w:rPr>
      </w:pPr>
      <w:r w:rsidRPr="009C18BE">
        <w:rPr>
          <w:rFonts w:cs="Arial"/>
          <w:b/>
          <w:color w:val="1F497D" w:themeColor="text2"/>
          <w:sz w:val="24"/>
          <w:szCs w:val="24"/>
        </w:rPr>
        <w:t>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652"/>
        <w:gridCol w:w="1652"/>
        <w:gridCol w:w="1653"/>
        <w:gridCol w:w="1652"/>
        <w:gridCol w:w="1653"/>
      </w:tblGrid>
      <w:tr w:rsidR="00600435" w:rsidRPr="009C18BE" w14:paraId="37B2EB62" w14:textId="77777777" w:rsidTr="001E1B14">
        <w:trPr>
          <w:cantSplit/>
          <w:tblHeader/>
        </w:trPr>
        <w:tc>
          <w:tcPr>
            <w:tcW w:w="2178" w:type="dxa"/>
            <w:shd w:val="clear" w:color="auto" w:fill="C6D9F1" w:themeFill="text2" w:themeFillTint="33"/>
            <w:hideMark/>
          </w:tcPr>
          <w:p w14:paraId="0C1D3636" w14:textId="77777777" w:rsidR="00600435" w:rsidRPr="009C18BE" w:rsidRDefault="00600435" w:rsidP="00D011A2">
            <w:pPr>
              <w:ind w:right="-180"/>
              <w:rPr>
                <w:rFonts w:eastAsia="Calibri"/>
                <w:color w:val="1F497D" w:themeColor="text2"/>
                <w:sz w:val="24"/>
                <w:szCs w:val="24"/>
              </w:rPr>
            </w:pPr>
            <w:r w:rsidRPr="009C18BE">
              <w:rPr>
                <w:rFonts w:eastAsia="Calibri"/>
                <w:color w:val="1F497D" w:themeColor="text2"/>
                <w:sz w:val="24"/>
                <w:szCs w:val="24"/>
              </w:rPr>
              <w:lastRenderedPageBreak/>
              <w:t>Grade Level</w:t>
            </w:r>
          </w:p>
        </w:tc>
        <w:tc>
          <w:tcPr>
            <w:tcW w:w="1652" w:type="dxa"/>
            <w:shd w:val="clear" w:color="auto" w:fill="C6D9F1" w:themeFill="text2" w:themeFillTint="33"/>
            <w:hideMark/>
          </w:tcPr>
          <w:p w14:paraId="57B57694"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GS-7</w:t>
            </w:r>
          </w:p>
        </w:tc>
        <w:tc>
          <w:tcPr>
            <w:tcW w:w="1652" w:type="dxa"/>
            <w:shd w:val="clear" w:color="auto" w:fill="C6D9F1" w:themeFill="text2" w:themeFillTint="33"/>
            <w:hideMark/>
          </w:tcPr>
          <w:p w14:paraId="6792F81C"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GS-9</w:t>
            </w:r>
          </w:p>
        </w:tc>
        <w:tc>
          <w:tcPr>
            <w:tcW w:w="1653" w:type="dxa"/>
            <w:shd w:val="clear" w:color="auto" w:fill="C6D9F1" w:themeFill="text2" w:themeFillTint="33"/>
            <w:hideMark/>
          </w:tcPr>
          <w:p w14:paraId="0C453D0A"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GS-11</w:t>
            </w:r>
          </w:p>
        </w:tc>
        <w:tc>
          <w:tcPr>
            <w:tcW w:w="1652" w:type="dxa"/>
            <w:shd w:val="clear" w:color="auto" w:fill="C6D9F1" w:themeFill="text2" w:themeFillTint="33"/>
            <w:hideMark/>
          </w:tcPr>
          <w:p w14:paraId="57436D91"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GS-12</w:t>
            </w:r>
          </w:p>
        </w:tc>
        <w:tc>
          <w:tcPr>
            <w:tcW w:w="1653" w:type="dxa"/>
            <w:shd w:val="clear" w:color="auto" w:fill="C6D9F1" w:themeFill="text2" w:themeFillTint="33"/>
            <w:hideMark/>
          </w:tcPr>
          <w:p w14:paraId="50CF31B6" w14:textId="77777777" w:rsidR="00600435" w:rsidRPr="009C18BE" w:rsidRDefault="00600435" w:rsidP="00D011A2">
            <w:pPr>
              <w:ind w:right="-180"/>
              <w:jc w:val="center"/>
              <w:rPr>
                <w:rFonts w:eastAsia="Calibri"/>
                <w:color w:val="1F497D" w:themeColor="text2"/>
                <w:sz w:val="24"/>
                <w:szCs w:val="24"/>
              </w:rPr>
            </w:pPr>
            <w:r w:rsidRPr="009C18BE">
              <w:rPr>
                <w:rFonts w:eastAsia="Calibri"/>
                <w:color w:val="1F497D" w:themeColor="text2"/>
                <w:sz w:val="24"/>
                <w:szCs w:val="24"/>
              </w:rPr>
              <w:t>GS-13</w:t>
            </w:r>
          </w:p>
        </w:tc>
      </w:tr>
      <w:tr w:rsidR="00600435" w:rsidRPr="009C18BE" w14:paraId="31F4091F" w14:textId="77777777" w:rsidTr="0075120D">
        <w:trPr>
          <w:cantSplit/>
          <w:trHeight w:val="60"/>
        </w:trPr>
        <w:tc>
          <w:tcPr>
            <w:tcW w:w="2178" w:type="dxa"/>
            <w:shd w:val="clear" w:color="auto" w:fill="C6D9F1" w:themeFill="text2" w:themeFillTint="33"/>
            <w:hideMark/>
          </w:tcPr>
          <w:p w14:paraId="65FCE764" w14:textId="77777777" w:rsidR="00600435" w:rsidRPr="009C18BE" w:rsidRDefault="00600435" w:rsidP="00D011A2">
            <w:pPr>
              <w:ind w:right="-180"/>
              <w:rPr>
                <w:rFonts w:eastAsia="Calibri"/>
                <w:color w:val="1F497D" w:themeColor="text2"/>
                <w:sz w:val="24"/>
                <w:szCs w:val="24"/>
              </w:rPr>
            </w:pPr>
            <w:r w:rsidRPr="009C18BE">
              <w:rPr>
                <w:rFonts w:eastAsia="Calibri"/>
                <w:color w:val="1F497D" w:themeColor="text2"/>
                <w:sz w:val="24"/>
                <w:szCs w:val="24"/>
              </w:rPr>
              <w:t>Proficiency Scale</w:t>
            </w:r>
          </w:p>
        </w:tc>
        <w:tc>
          <w:tcPr>
            <w:tcW w:w="1652" w:type="dxa"/>
            <w:shd w:val="clear" w:color="auto" w:fill="C6D9F1" w:themeFill="text2" w:themeFillTint="33"/>
            <w:vAlign w:val="center"/>
            <w:hideMark/>
          </w:tcPr>
          <w:p w14:paraId="3245CA89" w14:textId="77777777" w:rsidR="00600435" w:rsidRPr="002C359E" w:rsidRDefault="001875BC" w:rsidP="00D011A2">
            <w:pPr>
              <w:spacing w:after="0" w:line="240" w:lineRule="auto"/>
              <w:ind w:right="-180"/>
              <w:jc w:val="center"/>
              <w:rPr>
                <w:color w:val="1F497D" w:themeColor="text2"/>
                <w:sz w:val="24"/>
                <w:szCs w:val="24"/>
              </w:rPr>
            </w:pPr>
            <w:r>
              <w:rPr>
                <w:color w:val="1F497D" w:themeColor="text2"/>
                <w:sz w:val="24"/>
                <w:szCs w:val="24"/>
              </w:rPr>
              <w:t>5</w:t>
            </w:r>
          </w:p>
        </w:tc>
        <w:tc>
          <w:tcPr>
            <w:tcW w:w="1652" w:type="dxa"/>
            <w:shd w:val="clear" w:color="auto" w:fill="C6D9F1" w:themeFill="text2" w:themeFillTint="33"/>
            <w:vAlign w:val="center"/>
            <w:hideMark/>
          </w:tcPr>
          <w:p w14:paraId="3A77B021" w14:textId="77777777" w:rsidR="00600435" w:rsidRPr="002C359E" w:rsidRDefault="001875BC" w:rsidP="00D011A2">
            <w:pPr>
              <w:spacing w:after="0" w:line="240" w:lineRule="auto"/>
              <w:ind w:right="-180"/>
              <w:jc w:val="center"/>
              <w:rPr>
                <w:color w:val="1F497D" w:themeColor="text2"/>
                <w:sz w:val="24"/>
                <w:szCs w:val="24"/>
              </w:rPr>
            </w:pPr>
            <w:r>
              <w:rPr>
                <w:color w:val="1F497D" w:themeColor="text2"/>
                <w:sz w:val="24"/>
                <w:szCs w:val="24"/>
              </w:rPr>
              <w:t>5</w:t>
            </w:r>
          </w:p>
        </w:tc>
        <w:tc>
          <w:tcPr>
            <w:tcW w:w="1653" w:type="dxa"/>
            <w:shd w:val="clear" w:color="auto" w:fill="C6D9F1" w:themeFill="text2" w:themeFillTint="33"/>
            <w:vAlign w:val="center"/>
            <w:hideMark/>
          </w:tcPr>
          <w:p w14:paraId="1CACAAF9" w14:textId="77777777" w:rsidR="00600435" w:rsidRPr="002C359E" w:rsidRDefault="001875BC" w:rsidP="00D011A2">
            <w:pPr>
              <w:spacing w:after="0" w:line="240" w:lineRule="auto"/>
              <w:ind w:right="-180"/>
              <w:jc w:val="center"/>
              <w:rPr>
                <w:color w:val="1F497D" w:themeColor="text2"/>
                <w:sz w:val="24"/>
                <w:szCs w:val="24"/>
              </w:rPr>
            </w:pPr>
            <w:r>
              <w:rPr>
                <w:color w:val="1F497D" w:themeColor="text2"/>
                <w:sz w:val="24"/>
                <w:szCs w:val="24"/>
              </w:rPr>
              <w:t>5</w:t>
            </w:r>
          </w:p>
        </w:tc>
        <w:tc>
          <w:tcPr>
            <w:tcW w:w="1652" w:type="dxa"/>
            <w:shd w:val="clear" w:color="auto" w:fill="C6D9F1" w:themeFill="text2" w:themeFillTint="33"/>
            <w:vAlign w:val="center"/>
            <w:hideMark/>
          </w:tcPr>
          <w:p w14:paraId="2727C2CA" w14:textId="77777777" w:rsidR="00600435" w:rsidRPr="002C359E" w:rsidRDefault="001875BC" w:rsidP="00D011A2">
            <w:pPr>
              <w:spacing w:after="0" w:line="240" w:lineRule="auto"/>
              <w:ind w:right="-180"/>
              <w:jc w:val="center"/>
              <w:rPr>
                <w:color w:val="1F497D" w:themeColor="text2"/>
                <w:sz w:val="24"/>
                <w:szCs w:val="24"/>
              </w:rPr>
            </w:pPr>
            <w:r>
              <w:rPr>
                <w:color w:val="1F497D" w:themeColor="text2"/>
                <w:sz w:val="24"/>
                <w:szCs w:val="24"/>
              </w:rPr>
              <w:t>5</w:t>
            </w:r>
          </w:p>
        </w:tc>
        <w:tc>
          <w:tcPr>
            <w:tcW w:w="1653" w:type="dxa"/>
            <w:shd w:val="clear" w:color="auto" w:fill="C6D9F1" w:themeFill="text2" w:themeFillTint="33"/>
            <w:vAlign w:val="center"/>
            <w:hideMark/>
          </w:tcPr>
          <w:p w14:paraId="3B6878EE" w14:textId="77777777" w:rsidR="00600435" w:rsidRPr="002C359E" w:rsidRDefault="00600435"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7A0EA8C0" w14:textId="77777777" w:rsidR="00341C37" w:rsidRDefault="00341C37"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28</w:t>
      </w:r>
      <w:r w:rsidR="00252EA7">
        <w:rPr>
          <w:noProof/>
        </w:rPr>
        <w:fldChar w:fldCharType="end"/>
      </w:r>
      <w:r>
        <w:t>:  Proficiency Levels by Grade</w:t>
      </w:r>
    </w:p>
    <w:p w14:paraId="1F6CBA53" w14:textId="77777777" w:rsidR="001875BC" w:rsidRPr="00DA32EC" w:rsidRDefault="00CE6F8C" w:rsidP="00EA546F">
      <w:pPr>
        <w:pStyle w:val="ListParagraph"/>
        <w:numPr>
          <w:ilvl w:val="0"/>
          <w:numId w:val="6"/>
        </w:numPr>
        <w:ind w:left="360" w:right="-180"/>
        <w:rPr>
          <w:szCs w:val="24"/>
          <w:u w:val="single"/>
        </w:rPr>
      </w:pPr>
      <w:r>
        <w:rPr>
          <w:b/>
          <w:szCs w:val="24"/>
        </w:rPr>
        <w:t xml:space="preserve"> </w:t>
      </w:r>
      <w:r w:rsidR="001875BC" w:rsidRPr="00DA32EC">
        <w:rPr>
          <w:b/>
          <w:szCs w:val="24"/>
        </w:rPr>
        <w:t>Mentoring</w:t>
      </w:r>
      <w:r w:rsidR="001875BC" w:rsidRPr="00DA32EC">
        <w:rPr>
          <w:szCs w:val="24"/>
        </w:rPr>
        <w:t xml:space="preserve"> – Mentoring includes participating in discussions with colleagues and peers in areas of expertise to aid in professional development.</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CE6F8C" w:rsidRPr="009C18BE" w14:paraId="327C3622" w14:textId="77777777" w:rsidTr="00D97B1D">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934BD46" w14:textId="77777777" w:rsidR="00CE6F8C" w:rsidRPr="00CE6F8C" w:rsidRDefault="00CE6F8C" w:rsidP="00D011A2">
            <w:pPr>
              <w:ind w:right="-180"/>
              <w:rPr>
                <w:rFonts w:eastAsia="Calibri"/>
                <w:b/>
                <w:color w:val="FFFFFF" w:themeColor="background1"/>
                <w:sz w:val="24"/>
                <w:szCs w:val="24"/>
              </w:rPr>
            </w:pPr>
            <w:r>
              <w:rPr>
                <w:rFonts w:eastAsia="Calibri"/>
                <w:b/>
                <w:color w:val="FFFFFF" w:themeColor="background1"/>
                <w:sz w:val="24"/>
                <w:szCs w:val="24"/>
              </w:rPr>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74DE5F8" w14:textId="77777777" w:rsidR="00CE6F8C" w:rsidRPr="00CE6F8C" w:rsidRDefault="00CE6F8C" w:rsidP="00D011A2">
            <w:pPr>
              <w:widowControl w:val="0"/>
              <w:autoSpaceDE w:val="0"/>
              <w:autoSpaceDN w:val="0"/>
              <w:adjustRightInd w:val="0"/>
              <w:spacing w:after="58" w:line="240" w:lineRule="auto"/>
              <w:ind w:right="-180"/>
              <w:jc w:val="center"/>
              <w:rPr>
                <w:rFonts w:eastAsia="Calibri"/>
                <w:b/>
                <w:color w:val="FFFFFF" w:themeColor="background1"/>
                <w:sz w:val="24"/>
                <w:szCs w:val="24"/>
              </w:rPr>
            </w:pPr>
            <w:r>
              <w:rPr>
                <w:rFonts w:eastAsia="Calibri"/>
                <w:b/>
                <w:color w:val="FFFFFF" w:themeColor="background1"/>
                <w:sz w:val="24"/>
                <w:szCs w:val="24"/>
              </w:rPr>
              <w:t>Key Behaviors</w:t>
            </w:r>
          </w:p>
        </w:tc>
      </w:tr>
      <w:tr w:rsidR="001875BC" w:rsidRPr="009C18BE" w14:paraId="010EA8C6"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235846D" w14:textId="77777777" w:rsidR="001875BC" w:rsidRPr="009C18BE" w:rsidRDefault="00CE6F8C" w:rsidP="00D011A2">
            <w:pPr>
              <w:ind w:right="-180"/>
              <w:rPr>
                <w:rFonts w:eastAsia="Calibri"/>
                <w:color w:val="FFFFFF" w:themeColor="background1"/>
                <w:sz w:val="24"/>
                <w:szCs w:val="24"/>
              </w:rPr>
            </w:pPr>
            <w:r>
              <w:rPr>
                <w:rFonts w:eastAsia="Calibri"/>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A262DC7" w14:textId="77777777" w:rsidR="001875BC" w:rsidRPr="009C18BE" w:rsidRDefault="001875BC" w:rsidP="00EA546F">
            <w:pPr>
              <w:widowControl w:val="0"/>
              <w:numPr>
                <w:ilvl w:val="0"/>
                <w:numId w:val="4"/>
              </w:numPr>
              <w:autoSpaceDE w:val="0"/>
              <w:autoSpaceDN w:val="0"/>
              <w:adjustRightInd w:val="0"/>
              <w:spacing w:after="58" w:line="240" w:lineRule="auto"/>
              <w:ind w:left="0" w:right="-180" w:firstLine="0"/>
              <w:rPr>
                <w:rFonts w:eastAsia="Calibri"/>
                <w:color w:val="FFFFFF" w:themeColor="background1"/>
                <w:sz w:val="24"/>
                <w:szCs w:val="24"/>
              </w:rPr>
            </w:pPr>
            <w:r w:rsidRPr="009C18BE">
              <w:rPr>
                <w:rFonts w:eastAsia="Calibri"/>
                <w:color w:val="FFFFFF" w:themeColor="background1"/>
                <w:sz w:val="24"/>
                <w:szCs w:val="24"/>
              </w:rPr>
              <w:t>Take the initiative to identify those who need mentoring.</w:t>
            </w:r>
          </w:p>
          <w:p w14:paraId="65B6FF83" w14:textId="77777777" w:rsidR="001875BC" w:rsidRPr="009C18BE" w:rsidRDefault="001875BC" w:rsidP="00EA546F">
            <w:pPr>
              <w:widowControl w:val="0"/>
              <w:numPr>
                <w:ilvl w:val="0"/>
                <w:numId w:val="4"/>
              </w:numPr>
              <w:autoSpaceDE w:val="0"/>
              <w:autoSpaceDN w:val="0"/>
              <w:adjustRightInd w:val="0"/>
              <w:spacing w:after="58" w:line="240" w:lineRule="auto"/>
              <w:ind w:left="0" w:right="-180" w:firstLine="0"/>
              <w:rPr>
                <w:rFonts w:eastAsia="Calibri"/>
                <w:color w:val="FFFFFF" w:themeColor="background1"/>
                <w:sz w:val="24"/>
                <w:szCs w:val="24"/>
              </w:rPr>
            </w:pPr>
            <w:r w:rsidRPr="009C18BE">
              <w:rPr>
                <w:rFonts w:eastAsia="Calibri"/>
                <w:color w:val="FFFFFF" w:themeColor="background1"/>
                <w:sz w:val="24"/>
                <w:szCs w:val="24"/>
              </w:rPr>
              <w:t>Participate in formal meetings with colleagues, peers, and subordinates.</w:t>
            </w:r>
          </w:p>
          <w:p w14:paraId="387524B9" w14:textId="77777777" w:rsidR="001875BC" w:rsidRPr="009C18BE" w:rsidRDefault="001875BC" w:rsidP="00EA546F">
            <w:pPr>
              <w:widowControl w:val="0"/>
              <w:numPr>
                <w:ilvl w:val="0"/>
                <w:numId w:val="4"/>
              </w:numPr>
              <w:autoSpaceDE w:val="0"/>
              <w:autoSpaceDN w:val="0"/>
              <w:adjustRightInd w:val="0"/>
              <w:spacing w:after="58" w:line="240" w:lineRule="auto"/>
              <w:ind w:left="0" w:right="-180" w:firstLine="0"/>
              <w:rPr>
                <w:rFonts w:eastAsia="Calibri"/>
                <w:color w:val="FFFFFF" w:themeColor="background1"/>
                <w:sz w:val="24"/>
                <w:szCs w:val="24"/>
              </w:rPr>
            </w:pPr>
            <w:r w:rsidRPr="009C18BE">
              <w:rPr>
                <w:rFonts w:eastAsia="Calibri"/>
                <w:color w:val="FFFFFF" w:themeColor="background1"/>
                <w:sz w:val="24"/>
                <w:szCs w:val="24"/>
              </w:rPr>
              <w:t>Mentor others on professional development</w:t>
            </w:r>
          </w:p>
        </w:tc>
      </w:tr>
      <w:tr w:rsidR="001875BC" w:rsidRPr="009C18BE" w14:paraId="58B71F00"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A6D660F" w14:textId="77777777" w:rsidR="001875BC" w:rsidRPr="009C18BE" w:rsidRDefault="001875BC" w:rsidP="00D011A2">
            <w:pPr>
              <w:ind w:right="-180"/>
              <w:rPr>
                <w:rFonts w:eastAsia="Calibri"/>
                <w:color w:val="FFFFFF" w:themeColor="background1"/>
                <w:sz w:val="24"/>
                <w:szCs w:val="24"/>
              </w:rPr>
            </w:pPr>
            <w:r w:rsidRPr="009C18BE">
              <w:rPr>
                <w:rFonts w:eastAsia="Calibri"/>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1F114C8" w14:textId="77777777" w:rsidR="001875BC" w:rsidRPr="009C18BE" w:rsidRDefault="001875BC" w:rsidP="00D011A2">
            <w:pPr>
              <w:ind w:right="-180"/>
              <w:rPr>
                <w:rFonts w:eastAsia="Calibri"/>
                <w:color w:val="FFFFFF" w:themeColor="background1"/>
                <w:sz w:val="24"/>
                <w:szCs w:val="24"/>
              </w:rPr>
            </w:pPr>
            <w:r w:rsidRPr="009C18BE">
              <w:rPr>
                <w:rFonts w:eastAsia="Calibri"/>
                <w:color w:val="FFFFFF" w:themeColor="background1"/>
                <w:sz w:val="24"/>
                <w:szCs w:val="24"/>
              </w:rPr>
              <w:t>Occasionally is attentive to mentoring for the good of the organization but may avoid or miss key details.</w:t>
            </w:r>
          </w:p>
        </w:tc>
      </w:tr>
      <w:tr w:rsidR="001875BC" w:rsidRPr="009C18BE" w14:paraId="0779A80B"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42D192C" w14:textId="77777777" w:rsidR="001875BC" w:rsidRPr="009C18BE" w:rsidRDefault="001875BC" w:rsidP="00D011A2">
            <w:pPr>
              <w:ind w:right="-180"/>
              <w:rPr>
                <w:rFonts w:eastAsia="Calibri"/>
                <w:color w:val="FFFFFF" w:themeColor="background1"/>
                <w:sz w:val="24"/>
                <w:szCs w:val="24"/>
              </w:rPr>
            </w:pPr>
            <w:r w:rsidRPr="009C18BE">
              <w:rPr>
                <w:rFonts w:eastAsia="Calibri"/>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12B5C1D" w14:textId="77777777" w:rsidR="001875BC" w:rsidRPr="009C18BE" w:rsidRDefault="001875BC" w:rsidP="00D011A2">
            <w:pPr>
              <w:ind w:right="-180"/>
              <w:rPr>
                <w:rFonts w:eastAsia="Calibri"/>
                <w:color w:val="FFFFFF" w:themeColor="background1"/>
                <w:sz w:val="24"/>
                <w:szCs w:val="24"/>
              </w:rPr>
            </w:pPr>
            <w:r w:rsidRPr="009C18BE">
              <w:rPr>
                <w:rFonts w:eastAsia="Calibri"/>
                <w:color w:val="FFFFFF" w:themeColor="background1"/>
                <w:sz w:val="24"/>
                <w:szCs w:val="24"/>
              </w:rPr>
              <w:t>Sometimes uses mentoring to effectively accomplish organizational goals and assist colleagues.</w:t>
            </w:r>
          </w:p>
        </w:tc>
      </w:tr>
      <w:tr w:rsidR="001875BC" w:rsidRPr="009C18BE" w14:paraId="31DCBDA2"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13069DD" w14:textId="77777777" w:rsidR="001875BC" w:rsidRPr="009C18BE" w:rsidRDefault="001875BC" w:rsidP="00D011A2">
            <w:pPr>
              <w:ind w:right="-180"/>
              <w:rPr>
                <w:rFonts w:eastAsia="Calibri"/>
                <w:color w:val="FFFFFF" w:themeColor="background1"/>
                <w:sz w:val="24"/>
                <w:szCs w:val="24"/>
              </w:rPr>
            </w:pPr>
            <w:r w:rsidRPr="009C18BE">
              <w:rPr>
                <w:rFonts w:eastAsia="Calibri"/>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95A2226" w14:textId="77777777" w:rsidR="001875BC" w:rsidRPr="009C18BE" w:rsidRDefault="001875BC" w:rsidP="00D011A2">
            <w:pPr>
              <w:ind w:right="-180"/>
              <w:rPr>
                <w:rFonts w:eastAsia="Calibri"/>
                <w:color w:val="FFFFFF" w:themeColor="background1"/>
                <w:sz w:val="24"/>
                <w:szCs w:val="24"/>
              </w:rPr>
            </w:pPr>
            <w:r w:rsidRPr="009C18BE">
              <w:rPr>
                <w:rFonts w:eastAsia="Calibri"/>
                <w:color w:val="FFFFFF" w:themeColor="background1"/>
                <w:sz w:val="24"/>
                <w:szCs w:val="24"/>
              </w:rPr>
              <w:t>Usually ensures that mentoring is utilized to achieve the desired results of the organization.</w:t>
            </w:r>
          </w:p>
        </w:tc>
      </w:tr>
      <w:tr w:rsidR="001875BC" w:rsidRPr="009C18BE" w14:paraId="04B653A0"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C63C1AB" w14:textId="77777777" w:rsidR="001875BC" w:rsidRPr="009C18BE" w:rsidRDefault="001875BC" w:rsidP="00D011A2">
            <w:pPr>
              <w:ind w:right="-180"/>
              <w:rPr>
                <w:rFonts w:eastAsia="Calibri"/>
                <w:color w:val="FFFFFF" w:themeColor="background1"/>
                <w:sz w:val="24"/>
                <w:szCs w:val="24"/>
              </w:rPr>
            </w:pPr>
            <w:r w:rsidRPr="009C18BE">
              <w:rPr>
                <w:rFonts w:eastAsia="Calibri"/>
                <w:color w:val="FFFFFF" w:themeColor="background1"/>
                <w:sz w:val="24"/>
                <w:szCs w:val="24"/>
              </w:rPr>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A09CAD0" w14:textId="77777777" w:rsidR="001875BC" w:rsidRPr="009C18BE" w:rsidRDefault="001875BC" w:rsidP="00D011A2">
            <w:pPr>
              <w:ind w:right="-180"/>
              <w:rPr>
                <w:rFonts w:eastAsia="Calibri"/>
                <w:color w:val="FFFFFF" w:themeColor="background1"/>
                <w:sz w:val="24"/>
                <w:szCs w:val="24"/>
              </w:rPr>
            </w:pPr>
            <w:r w:rsidRPr="009C18BE">
              <w:rPr>
                <w:rFonts w:eastAsia="Calibri"/>
                <w:color w:val="FFFFFF" w:themeColor="background1"/>
                <w:sz w:val="24"/>
                <w:szCs w:val="24"/>
              </w:rPr>
              <w:t>Even in the most difficult situations, ensures that mentoring is effectively employed .</w:t>
            </w:r>
          </w:p>
        </w:tc>
      </w:tr>
      <w:tr w:rsidR="001875BC" w:rsidRPr="009C18BE" w14:paraId="15B80316"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1B2CE3B" w14:textId="77777777" w:rsidR="001875BC" w:rsidRPr="009C18BE" w:rsidRDefault="001875BC" w:rsidP="00D011A2">
            <w:pPr>
              <w:ind w:right="-180"/>
              <w:rPr>
                <w:rFonts w:eastAsia="Calibri"/>
                <w:color w:val="FFFFFF" w:themeColor="background1"/>
                <w:sz w:val="24"/>
                <w:szCs w:val="24"/>
              </w:rPr>
            </w:pPr>
            <w:r w:rsidRPr="009C18BE">
              <w:rPr>
                <w:rFonts w:eastAsia="Calibri"/>
                <w:color w:val="FFFFFF" w:themeColor="background1"/>
                <w:sz w:val="24"/>
                <w:szCs w:val="24"/>
              </w:rPr>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39E949D" w14:textId="77777777" w:rsidR="001875BC" w:rsidRPr="009C18BE" w:rsidRDefault="001875BC" w:rsidP="00D011A2">
            <w:pPr>
              <w:keepNext/>
              <w:ind w:right="-180"/>
              <w:rPr>
                <w:rFonts w:eastAsia="Calibri"/>
                <w:color w:val="FFFFFF" w:themeColor="background1"/>
                <w:sz w:val="24"/>
                <w:szCs w:val="24"/>
              </w:rPr>
            </w:pPr>
            <w:r w:rsidRPr="009C18BE">
              <w:rPr>
                <w:rFonts w:eastAsia="Calibri"/>
                <w:color w:val="FFFFFF" w:themeColor="background1"/>
                <w:sz w:val="24"/>
                <w:szCs w:val="24"/>
              </w:rPr>
              <w:t>Models, leads, trains, and motivates multiple levels of personnel to be highly proficient in mentoring and helping others.</w:t>
            </w:r>
          </w:p>
        </w:tc>
      </w:tr>
    </w:tbl>
    <w:p w14:paraId="4F5B115F" w14:textId="77777777" w:rsidR="00341C37" w:rsidRDefault="00341C37"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29</w:t>
      </w:r>
      <w:r w:rsidR="00252EA7">
        <w:rPr>
          <w:noProof/>
        </w:rPr>
        <w:fldChar w:fldCharType="end"/>
      </w:r>
      <w:r>
        <w:t>:  Mentoring</w:t>
      </w:r>
    </w:p>
    <w:p w14:paraId="73B6540F" w14:textId="77777777" w:rsidR="001875BC" w:rsidRPr="009C18BE" w:rsidRDefault="001875BC" w:rsidP="00D011A2">
      <w:pPr>
        <w:spacing w:before="240" w:after="240"/>
        <w:ind w:right="-180"/>
        <w:rPr>
          <w:rFonts w:cs="Arial"/>
          <w:b/>
          <w:color w:val="1F497D" w:themeColor="text2"/>
          <w:sz w:val="24"/>
          <w:szCs w:val="24"/>
        </w:rPr>
      </w:pPr>
      <w:r w:rsidRPr="009C18BE">
        <w:rPr>
          <w:rFonts w:cs="Arial"/>
          <w:b/>
          <w:color w:val="1F497D" w:themeColor="text2"/>
          <w:sz w:val="24"/>
          <w:szCs w:val="24"/>
        </w:rPr>
        <w:t>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652"/>
        <w:gridCol w:w="1652"/>
        <w:gridCol w:w="1653"/>
        <w:gridCol w:w="1652"/>
        <w:gridCol w:w="1653"/>
      </w:tblGrid>
      <w:tr w:rsidR="001875BC" w:rsidRPr="009C18BE" w14:paraId="58BA5E8C" w14:textId="77777777" w:rsidTr="001E1B14">
        <w:trPr>
          <w:cantSplit/>
          <w:tblHeader/>
        </w:trPr>
        <w:tc>
          <w:tcPr>
            <w:tcW w:w="2178" w:type="dxa"/>
            <w:shd w:val="clear" w:color="auto" w:fill="C6D9F1" w:themeFill="text2" w:themeFillTint="33"/>
            <w:hideMark/>
          </w:tcPr>
          <w:p w14:paraId="34C3A887" w14:textId="77777777" w:rsidR="001875BC" w:rsidRPr="009C18BE" w:rsidRDefault="001875BC" w:rsidP="00D011A2">
            <w:pPr>
              <w:tabs>
                <w:tab w:val="right" w:pos="1962"/>
              </w:tabs>
              <w:ind w:right="-180"/>
              <w:rPr>
                <w:rFonts w:eastAsia="Calibri"/>
                <w:color w:val="1F497D" w:themeColor="text2"/>
                <w:sz w:val="24"/>
                <w:szCs w:val="24"/>
              </w:rPr>
            </w:pPr>
            <w:r w:rsidRPr="009C18BE">
              <w:rPr>
                <w:rFonts w:eastAsia="Calibri"/>
                <w:color w:val="1F497D" w:themeColor="text2"/>
                <w:sz w:val="24"/>
                <w:szCs w:val="24"/>
              </w:rPr>
              <w:t>Grade Level</w:t>
            </w:r>
            <w:r w:rsidRPr="009C18BE">
              <w:rPr>
                <w:rFonts w:eastAsia="Calibri"/>
                <w:color w:val="1F497D" w:themeColor="text2"/>
                <w:sz w:val="24"/>
                <w:szCs w:val="24"/>
              </w:rPr>
              <w:tab/>
            </w:r>
          </w:p>
        </w:tc>
        <w:tc>
          <w:tcPr>
            <w:tcW w:w="1652" w:type="dxa"/>
            <w:shd w:val="clear" w:color="auto" w:fill="C6D9F1" w:themeFill="text2" w:themeFillTint="33"/>
            <w:hideMark/>
          </w:tcPr>
          <w:p w14:paraId="51251E3B"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GS-7</w:t>
            </w:r>
          </w:p>
        </w:tc>
        <w:tc>
          <w:tcPr>
            <w:tcW w:w="1652" w:type="dxa"/>
            <w:shd w:val="clear" w:color="auto" w:fill="C6D9F1" w:themeFill="text2" w:themeFillTint="33"/>
            <w:hideMark/>
          </w:tcPr>
          <w:p w14:paraId="18059973"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GS-9</w:t>
            </w:r>
          </w:p>
        </w:tc>
        <w:tc>
          <w:tcPr>
            <w:tcW w:w="1653" w:type="dxa"/>
            <w:shd w:val="clear" w:color="auto" w:fill="C6D9F1" w:themeFill="text2" w:themeFillTint="33"/>
            <w:hideMark/>
          </w:tcPr>
          <w:p w14:paraId="29DC865A"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GS-11</w:t>
            </w:r>
          </w:p>
        </w:tc>
        <w:tc>
          <w:tcPr>
            <w:tcW w:w="1652" w:type="dxa"/>
            <w:shd w:val="clear" w:color="auto" w:fill="C6D9F1" w:themeFill="text2" w:themeFillTint="33"/>
            <w:hideMark/>
          </w:tcPr>
          <w:p w14:paraId="0C1AFFAB"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GS-12</w:t>
            </w:r>
          </w:p>
        </w:tc>
        <w:tc>
          <w:tcPr>
            <w:tcW w:w="1653" w:type="dxa"/>
            <w:shd w:val="clear" w:color="auto" w:fill="C6D9F1" w:themeFill="text2" w:themeFillTint="33"/>
            <w:hideMark/>
          </w:tcPr>
          <w:p w14:paraId="02CEF5DA" w14:textId="77777777" w:rsidR="001875BC" w:rsidRPr="009C18BE" w:rsidRDefault="001875BC" w:rsidP="00D011A2">
            <w:pPr>
              <w:ind w:right="-180"/>
              <w:jc w:val="center"/>
              <w:rPr>
                <w:rFonts w:eastAsia="Calibri"/>
                <w:color w:val="1F497D" w:themeColor="text2"/>
                <w:sz w:val="24"/>
                <w:szCs w:val="24"/>
              </w:rPr>
            </w:pPr>
            <w:r w:rsidRPr="009C18BE">
              <w:rPr>
                <w:rFonts w:eastAsia="Calibri"/>
                <w:color w:val="1F497D" w:themeColor="text2"/>
                <w:sz w:val="24"/>
                <w:szCs w:val="24"/>
              </w:rPr>
              <w:t>GS-13</w:t>
            </w:r>
          </w:p>
        </w:tc>
      </w:tr>
      <w:tr w:rsidR="001875BC" w:rsidRPr="009C18BE" w14:paraId="6C1323F8" w14:textId="77777777" w:rsidTr="0075120D">
        <w:trPr>
          <w:cantSplit/>
          <w:trHeight w:val="60"/>
        </w:trPr>
        <w:tc>
          <w:tcPr>
            <w:tcW w:w="2178" w:type="dxa"/>
            <w:shd w:val="clear" w:color="auto" w:fill="C6D9F1" w:themeFill="text2" w:themeFillTint="33"/>
            <w:hideMark/>
          </w:tcPr>
          <w:p w14:paraId="00C9FD1A" w14:textId="77777777" w:rsidR="001875BC" w:rsidRPr="009C18BE" w:rsidRDefault="001875BC" w:rsidP="00D011A2">
            <w:pPr>
              <w:ind w:right="-180"/>
              <w:rPr>
                <w:rFonts w:eastAsia="Calibri"/>
                <w:color w:val="1F497D" w:themeColor="text2"/>
                <w:sz w:val="24"/>
                <w:szCs w:val="24"/>
              </w:rPr>
            </w:pPr>
            <w:r w:rsidRPr="009C18BE">
              <w:rPr>
                <w:rFonts w:eastAsia="Calibri"/>
                <w:color w:val="1F497D" w:themeColor="text2"/>
                <w:sz w:val="24"/>
                <w:szCs w:val="24"/>
              </w:rPr>
              <w:t>Proficiency Scale</w:t>
            </w:r>
          </w:p>
        </w:tc>
        <w:tc>
          <w:tcPr>
            <w:tcW w:w="1652" w:type="dxa"/>
            <w:shd w:val="clear" w:color="auto" w:fill="C6D9F1" w:themeFill="text2" w:themeFillTint="33"/>
            <w:vAlign w:val="center"/>
            <w:hideMark/>
          </w:tcPr>
          <w:p w14:paraId="5FFF8990" w14:textId="77777777" w:rsidR="001875BC" w:rsidRPr="001875BC" w:rsidRDefault="001875BC" w:rsidP="00D011A2">
            <w:pPr>
              <w:spacing w:after="0" w:line="240" w:lineRule="auto"/>
              <w:ind w:right="-180"/>
              <w:jc w:val="center"/>
              <w:rPr>
                <w:color w:val="1F497D" w:themeColor="text2"/>
                <w:sz w:val="24"/>
                <w:szCs w:val="24"/>
              </w:rPr>
            </w:pPr>
            <w:r w:rsidRPr="001875BC">
              <w:rPr>
                <w:color w:val="1F497D" w:themeColor="text2"/>
                <w:sz w:val="24"/>
                <w:szCs w:val="24"/>
              </w:rPr>
              <w:t>2</w:t>
            </w:r>
          </w:p>
        </w:tc>
        <w:tc>
          <w:tcPr>
            <w:tcW w:w="1652" w:type="dxa"/>
            <w:shd w:val="clear" w:color="auto" w:fill="C6D9F1" w:themeFill="text2" w:themeFillTint="33"/>
            <w:vAlign w:val="center"/>
            <w:hideMark/>
          </w:tcPr>
          <w:p w14:paraId="694D3F37" w14:textId="77777777" w:rsidR="001875BC" w:rsidRPr="001875BC" w:rsidRDefault="001875BC" w:rsidP="00D011A2">
            <w:pPr>
              <w:spacing w:after="0" w:line="240" w:lineRule="auto"/>
              <w:ind w:right="-180"/>
              <w:jc w:val="center"/>
              <w:rPr>
                <w:color w:val="1F497D" w:themeColor="text2"/>
                <w:sz w:val="24"/>
                <w:szCs w:val="24"/>
              </w:rPr>
            </w:pPr>
            <w:r w:rsidRPr="001875BC">
              <w:rPr>
                <w:color w:val="1F497D" w:themeColor="text2"/>
                <w:sz w:val="24"/>
                <w:szCs w:val="24"/>
              </w:rPr>
              <w:t>2-3</w:t>
            </w:r>
          </w:p>
        </w:tc>
        <w:tc>
          <w:tcPr>
            <w:tcW w:w="1653" w:type="dxa"/>
            <w:shd w:val="clear" w:color="auto" w:fill="C6D9F1" w:themeFill="text2" w:themeFillTint="33"/>
            <w:vAlign w:val="center"/>
            <w:hideMark/>
          </w:tcPr>
          <w:p w14:paraId="537F077B" w14:textId="77777777" w:rsidR="001875BC" w:rsidRPr="001875BC" w:rsidRDefault="001875BC" w:rsidP="00D011A2">
            <w:pPr>
              <w:spacing w:after="0" w:line="240" w:lineRule="auto"/>
              <w:ind w:right="-180"/>
              <w:jc w:val="center"/>
              <w:rPr>
                <w:color w:val="1F497D" w:themeColor="text2"/>
                <w:sz w:val="24"/>
                <w:szCs w:val="24"/>
              </w:rPr>
            </w:pPr>
            <w:r w:rsidRPr="001875BC">
              <w:rPr>
                <w:color w:val="1F497D" w:themeColor="text2"/>
                <w:sz w:val="24"/>
                <w:szCs w:val="24"/>
              </w:rPr>
              <w:t>3</w:t>
            </w:r>
          </w:p>
        </w:tc>
        <w:tc>
          <w:tcPr>
            <w:tcW w:w="1652" w:type="dxa"/>
            <w:shd w:val="clear" w:color="auto" w:fill="C6D9F1" w:themeFill="text2" w:themeFillTint="33"/>
            <w:vAlign w:val="center"/>
            <w:hideMark/>
          </w:tcPr>
          <w:p w14:paraId="4B4EE61B" w14:textId="77777777" w:rsidR="001875BC" w:rsidRPr="001875BC" w:rsidRDefault="001875BC" w:rsidP="00D011A2">
            <w:pPr>
              <w:spacing w:after="0" w:line="240" w:lineRule="auto"/>
              <w:ind w:right="-180"/>
              <w:jc w:val="center"/>
              <w:rPr>
                <w:color w:val="1F497D" w:themeColor="text2"/>
                <w:sz w:val="24"/>
                <w:szCs w:val="24"/>
              </w:rPr>
            </w:pPr>
            <w:r w:rsidRPr="001875BC">
              <w:rPr>
                <w:color w:val="1F497D" w:themeColor="text2"/>
                <w:sz w:val="24"/>
                <w:szCs w:val="24"/>
              </w:rPr>
              <w:t>3-4</w:t>
            </w:r>
          </w:p>
        </w:tc>
        <w:tc>
          <w:tcPr>
            <w:tcW w:w="1653" w:type="dxa"/>
            <w:shd w:val="clear" w:color="auto" w:fill="C6D9F1" w:themeFill="text2" w:themeFillTint="33"/>
            <w:vAlign w:val="center"/>
            <w:hideMark/>
          </w:tcPr>
          <w:p w14:paraId="2CDE6D48" w14:textId="77777777" w:rsidR="001875BC" w:rsidRPr="001875BC" w:rsidRDefault="001875BC" w:rsidP="00D011A2">
            <w:pPr>
              <w:keepNext/>
              <w:spacing w:after="0" w:line="240" w:lineRule="auto"/>
              <w:ind w:right="-180"/>
              <w:jc w:val="center"/>
              <w:rPr>
                <w:color w:val="1F497D" w:themeColor="text2"/>
                <w:sz w:val="24"/>
                <w:szCs w:val="24"/>
              </w:rPr>
            </w:pPr>
            <w:r w:rsidRPr="001875BC">
              <w:rPr>
                <w:color w:val="1F497D" w:themeColor="text2"/>
                <w:sz w:val="24"/>
                <w:szCs w:val="24"/>
              </w:rPr>
              <w:t>5</w:t>
            </w:r>
          </w:p>
        </w:tc>
      </w:tr>
    </w:tbl>
    <w:p w14:paraId="3557BF81" w14:textId="77777777" w:rsidR="00341C37" w:rsidRDefault="00341C37"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30</w:t>
      </w:r>
      <w:r w:rsidR="00252EA7">
        <w:rPr>
          <w:noProof/>
        </w:rPr>
        <w:fldChar w:fldCharType="end"/>
      </w:r>
      <w:r>
        <w:t>:  Proficiency Levels by Grade</w:t>
      </w:r>
    </w:p>
    <w:p w14:paraId="025A8C9C" w14:textId="77777777" w:rsidR="0088593F" w:rsidRPr="00CE6F8C" w:rsidRDefault="00EB297E" w:rsidP="00EA546F">
      <w:pPr>
        <w:pStyle w:val="ListParagraph"/>
        <w:numPr>
          <w:ilvl w:val="0"/>
          <w:numId w:val="6"/>
        </w:numPr>
        <w:ind w:left="360" w:right="-180"/>
        <w:rPr>
          <w:szCs w:val="24"/>
          <w:u w:val="single"/>
        </w:rPr>
      </w:pPr>
      <w:r w:rsidRPr="00CE6F8C">
        <w:rPr>
          <w:b/>
          <w:szCs w:val="24"/>
        </w:rPr>
        <w:t>Information Management</w:t>
      </w:r>
      <w:r w:rsidRPr="00CE6F8C">
        <w:rPr>
          <w:szCs w:val="24"/>
        </w:rPr>
        <w:t xml:space="preserve"> – Identifies a need for and knows where or how to gather information; organizes and maintains information or information management systems</w:t>
      </w:r>
      <w:r w:rsidR="00801CF9" w:rsidRPr="00CE6F8C">
        <w:rPr>
          <w:szCs w:val="24"/>
        </w:rPr>
        <w:t>.</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CE6F8C" w:rsidRPr="009C18BE" w14:paraId="4ADD7D55" w14:textId="77777777" w:rsidTr="00D97B1D">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6D100DB" w14:textId="77777777" w:rsidR="00CE6F8C" w:rsidRPr="00CE6F8C" w:rsidRDefault="00CE6F8C" w:rsidP="00D011A2">
            <w:pPr>
              <w:ind w:right="-180"/>
              <w:rPr>
                <w:rFonts w:eastAsia="Calibri"/>
                <w:b/>
                <w:color w:val="FFFFFF" w:themeColor="background1"/>
                <w:sz w:val="24"/>
                <w:szCs w:val="24"/>
              </w:rPr>
            </w:pPr>
            <w:r>
              <w:rPr>
                <w:rFonts w:eastAsia="Calibri"/>
                <w:b/>
                <w:color w:val="FFFFFF" w:themeColor="background1"/>
                <w:sz w:val="24"/>
                <w:szCs w:val="24"/>
              </w:rPr>
              <w:lastRenderedPageBreak/>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B1AB6A3" w14:textId="77777777" w:rsidR="00CE6F8C" w:rsidRPr="00CE6F8C" w:rsidRDefault="00CE6F8C" w:rsidP="00D011A2">
            <w:pPr>
              <w:spacing w:before="100" w:beforeAutospacing="1" w:after="100" w:afterAutospacing="1" w:line="240" w:lineRule="auto"/>
              <w:ind w:right="-180"/>
              <w:jc w:val="center"/>
              <w:rPr>
                <w:b/>
                <w:color w:val="FFFFFF" w:themeColor="background1"/>
                <w:sz w:val="24"/>
                <w:szCs w:val="24"/>
              </w:rPr>
            </w:pPr>
            <w:r>
              <w:rPr>
                <w:b/>
                <w:color w:val="FFFFFF" w:themeColor="background1"/>
                <w:sz w:val="24"/>
                <w:szCs w:val="24"/>
              </w:rPr>
              <w:t>Key Behaviors</w:t>
            </w:r>
          </w:p>
        </w:tc>
      </w:tr>
      <w:tr w:rsidR="00A91151" w:rsidRPr="009C18BE" w14:paraId="281A5006"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E1DF1EF" w14:textId="77777777" w:rsidR="00A91151" w:rsidRPr="009C18BE" w:rsidRDefault="00CE6F8C" w:rsidP="00D011A2">
            <w:pPr>
              <w:ind w:right="-180"/>
              <w:rPr>
                <w:rFonts w:eastAsia="Calibri"/>
                <w:color w:val="FFFFFF" w:themeColor="background1"/>
                <w:sz w:val="24"/>
                <w:szCs w:val="24"/>
              </w:rPr>
            </w:pPr>
            <w:r>
              <w:rPr>
                <w:rFonts w:eastAsia="Calibri"/>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DD71F50" w14:textId="77777777" w:rsidR="00A91151" w:rsidRPr="006154DB" w:rsidRDefault="00A91151" w:rsidP="00EA546F">
            <w:pPr>
              <w:pStyle w:val="ListParagraph"/>
              <w:numPr>
                <w:ilvl w:val="0"/>
                <w:numId w:val="25"/>
              </w:numPr>
              <w:spacing w:before="100" w:beforeAutospacing="1" w:after="100" w:afterAutospacing="1" w:line="240" w:lineRule="auto"/>
              <w:ind w:right="-180"/>
              <w:rPr>
                <w:color w:val="FFFFFF" w:themeColor="background1"/>
                <w:szCs w:val="24"/>
              </w:rPr>
            </w:pPr>
            <w:r w:rsidRPr="006154DB">
              <w:rPr>
                <w:color w:val="FFFFFF" w:themeColor="background1"/>
                <w:szCs w:val="24"/>
              </w:rPr>
              <w:t>Organizes information</w:t>
            </w:r>
          </w:p>
          <w:p w14:paraId="50D91076" w14:textId="77777777" w:rsidR="00A91151" w:rsidRPr="006154DB" w:rsidRDefault="00A91151" w:rsidP="00EA546F">
            <w:pPr>
              <w:pStyle w:val="ListParagraph"/>
              <w:numPr>
                <w:ilvl w:val="0"/>
                <w:numId w:val="25"/>
              </w:numPr>
              <w:spacing w:before="100" w:beforeAutospacing="1" w:after="100" w:afterAutospacing="1" w:line="240" w:lineRule="auto"/>
              <w:ind w:right="-180"/>
              <w:rPr>
                <w:color w:val="FFFFFF" w:themeColor="background1"/>
                <w:szCs w:val="24"/>
              </w:rPr>
            </w:pPr>
            <w:r w:rsidRPr="006154DB">
              <w:rPr>
                <w:color w:val="FFFFFF" w:themeColor="background1"/>
                <w:szCs w:val="24"/>
              </w:rPr>
              <w:t>Gathers information</w:t>
            </w:r>
          </w:p>
          <w:p w14:paraId="325954E3" w14:textId="77777777" w:rsidR="00A91151" w:rsidRPr="006154DB" w:rsidRDefault="00A91151" w:rsidP="00EA546F">
            <w:pPr>
              <w:pStyle w:val="ListParagraph"/>
              <w:numPr>
                <w:ilvl w:val="0"/>
                <w:numId w:val="25"/>
              </w:numPr>
              <w:spacing w:before="100" w:beforeAutospacing="1" w:after="100" w:afterAutospacing="1" w:line="240" w:lineRule="auto"/>
              <w:ind w:right="-180"/>
              <w:rPr>
                <w:color w:val="FFFFFF" w:themeColor="background1"/>
                <w:szCs w:val="24"/>
              </w:rPr>
            </w:pPr>
            <w:r w:rsidRPr="006154DB">
              <w:rPr>
                <w:color w:val="FFFFFF" w:themeColor="background1"/>
                <w:szCs w:val="24"/>
              </w:rPr>
              <w:t>Manages data</w:t>
            </w:r>
          </w:p>
        </w:tc>
      </w:tr>
      <w:tr w:rsidR="00A91151" w:rsidRPr="009C18BE" w14:paraId="450BA5A6"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47CBB91"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03464CC"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Occasionally is attentive to information management, but may avoid or miss opportunities to deliver effective information analysis</w:t>
            </w:r>
          </w:p>
        </w:tc>
      </w:tr>
      <w:tr w:rsidR="00A91151" w:rsidRPr="009C18BE" w14:paraId="7104DC53"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ADEAC57"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B867A0A"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Sometimes uses appropriate information management techniques.</w:t>
            </w:r>
          </w:p>
        </w:tc>
      </w:tr>
      <w:tr w:rsidR="00A91151" w:rsidRPr="009C18BE" w14:paraId="069BAAEF"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2853E62"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CB7148A"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Usually ensures that regular information management occurs based on the needs of the project or individual</w:t>
            </w:r>
          </w:p>
        </w:tc>
      </w:tr>
      <w:tr w:rsidR="00A91151" w:rsidRPr="009C18BE" w14:paraId="4A57960B"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CF93A2A"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0391E99"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Even in the most difficult situations, ensures that information is gathered, organized, analyzed</w:t>
            </w:r>
          </w:p>
        </w:tc>
      </w:tr>
      <w:tr w:rsidR="00A91151" w:rsidRPr="009C18BE" w14:paraId="44623F72"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D240242"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97764CA" w14:textId="77777777" w:rsidR="00A91151" w:rsidRPr="009C18BE" w:rsidRDefault="00A91151" w:rsidP="00D011A2">
            <w:pPr>
              <w:keepNext/>
              <w:ind w:right="-180"/>
              <w:rPr>
                <w:rFonts w:eastAsia="Calibri"/>
                <w:color w:val="FFFFFF" w:themeColor="background1"/>
                <w:sz w:val="24"/>
                <w:szCs w:val="24"/>
              </w:rPr>
            </w:pPr>
            <w:r w:rsidRPr="009C18BE">
              <w:rPr>
                <w:rFonts w:eastAsia="Calibri"/>
                <w:color w:val="FFFFFF" w:themeColor="background1"/>
                <w:sz w:val="24"/>
                <w:szCs w:val="24"/>
              </w:rPr>
              <w:t>Models, leads, trains, and motivates multiple levels of personnel to be excellent in information management</w:t>
            </w:r>
          </w:p>
        </w:tc>
      </w:tr>
    </w:tbl>
    <w:p w14:paraId="0828DCBF" w14:textId="77777777" w:rsidR="00341C37" w:rsidRDefault="00341C37"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31</w:t>
      </w:r>
      <w:r w:rsidR="00252EA7">
        <w:rPr>
          <w:noProof/>
        </w:rPr>
        <w:fldChar w:fldCharType="end"/>
      </w:r>
      <w:r>
        <w:t>:  Information Management</w:t>
      </w:r>
    </w:p>
    <w:p w14:paraId="22A9472E" w14:textId="77777777" w:rsidR="00801CF9" w:rsidRPr="009C18BE" w:rsidRDefault="00801CF9" w:rsidP="00D011A2">
      <w:pPr>
        <w:spacing w:before="240" w:after="240"/>
        <w:ind w:right="-180"/>
        <w:rPr>
          <w:rFonts w:cs="Arial"/>
          <w:b/>
          <w:color w:val="1F497D" w:themeColor="text2"/>
          <w:sz w:val="24"/>
          <w:szCs w:val="24"/>
        </w:rPr>
      </w:pPr>
      <w:r w:rsidRPr="009C18BE">
        <w:rPr>
          <w:rFonts w:cs="Arial"/>
          <w:b/>
          <w:color w:val="1F497D" w:themeColor="text2"/>
          <w:sz w:val="24"/>
          <w:szCs w:val="24"/>
        </w:rPr>
        <w:t>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652"/>
        <w:gridCol w:w="1652"/>
        <w:gridCol w:w="1653"/>
        <w:gridCol w:w="1652"/>
        <w:gridCol w:w="1653"/>
      </w:tblGrid>
      <w:tr w:rsidR="00EB297E" w:rsidRPr="009C18BE" w14:paraId="4B848300" w14:textId="77777777" w:rsidTr="001E1B14">
        <w:trPr>
          <w:cantSplit/>
          <w:tblHeader/>
        </w:trPr>
        <w:tc>
          <w:tcPr>
            <w:tcW w:w="2178" w:type="dxa"/>
            <w:shd w:val="clear" w:color="auto" w:fill="C6D9F1" w:themeFill="text2" w:themeFillTint="33"/>
            <w:hideMark/>
          </w:tcPr>
          <w:p w14:paraId="531C879A" w14:textId="77777777" w:rsidR="00EB297E" w:rsidRPr="009C18BE" w:rsidRDefault="00EB297E" w:rsidP="00D011A2">
            <w:pPr>
              <w:ind w:right="-180"/>
              <w:rPr>
                <w:rFonts w:eastAsia="Calibri"/>
                <w:color w:val="1F497D" w:themeColor="text2"/>
                <w:sz w:val="24"/>
                <w:szCs w:val="24"/>
              </w:rPr>
            </w:pPr>
            <w:r w:rsidRPr="009C18BE">
              <w:rPr>
                <w:rFonts w:eastAsia="Calibri"/>
                <w:color w:val="1F497D" w:themeColor="text2"/>
                <w:sz w:val="24"/>
                <w:szCs w:val="24"/>
              </w:rPr>
              <w:t>Grade Level</w:t>
            </w:r>
          </w:p>
        </w:tc>
        <w:tc>
          <w:tcPr>
            <w:tcW w:w="1652" w:type="dxa"/>
            <w:shd w:val="clear" w:color="auto" w:fill="C6D9F1" w:themeFill="text2" w:themeFillTint="33"/>
            <w:hideMark/>
          </w:tcPr>
          <w:p w14:paraId="088AFB43" w14:textId="77777777" w:rsidR="00EB297E" w:rsidRPr="009C18BE" w:rsidRDefault="00EB297E" w:rsidP="00D011A2">
            <w:pPr>
              <w:ind w:right="-180"/>
              <w:jc w:val="center"/>
              <w:rPr>
                <w:rFonts w:eastAsia="Calibri"/>
                <w:color w:val="1F497D" w:themeColor="text2"/>
                <w:sz w:val="24"/>
                <w:szCs w:val="24"/>
              </w:rPr>
            </w:pPr>
            <w:r w:rsidRPr="009C18BE">
              <w:rPr>
                <w:rFonts w:eastAsia="Calibri"/>
                <w:color w:val="1F497D" w:themeColor="text2"/>
                <w:sz w:val="24"/>
                <w:szCs w:val="24"/>
              </w:rPr>
              <w:t>GS-7</w:t>
            </w:r>
          </w:p>
        </w:tc>
        <w:tc>
          <w:tcPr>
            <w:tcW w:w="1652" w:type="dxa"/>
            <w:shd w:val="clear" w:color="auto" w:fill="C6D9F1" w:themeFill="text2" w:themeFillTint="33"/>
            <w:hideMark/>
          </w:tcPr>
          <w:p w14:paraId="56D5E46C" w14:textId="77777777" w:rsidR="00EB297E" w:rsidRPr="009C18BE" w:rsidRDefault="00EB297E" w:rsidP="00D011A2">
            <w:pPr>
              <w:ind w:right="-180"/>
              <w:jc w:val="center"/>
              <w:rPr>
                <w:rFonts w:eastAsia="Calibri"/>
                <w:color w:val="1F497D" w:themeColor="text2"/>
                <w:sz w:val="24"/>
                <w:szCs w:val="24"/>
              </w:rPr>
            </w:pPr>
            <w:r w:rsidRPr="009C18BE">
              <w:rPr>
                <w:rFonts w:eastAsia="Calibri"/>
                <w:color w:val="1F497D" w:themeColor="text2"/>
                <w:sz w:val="24"/>
                <w:szCs w:val="24"/>
              </w:rPr>
              <w:t>GS-9</w:t>
            </w:r>
          </w:p>
        </w:tc>
        <w:tc>
          <w:tcPr>
            <w:tcW w:w="1653" w:type="dxa"/>
            <w:shd w:val="clear" w:color="auto" w:fill="C6D9F1" w:themeFill="text2" w:themeFillTint="33"/>
            <w:hideMark/>
          </w:tcPr>
          <w:p w14:paraId="66A8EE15" w14:textId="77777777" w:rsidR="00EB297E" w:rsidRPr="009C18BE" w:rsidRDefault="00EB297E" w:rsidP="00D011A2">
            <w:pPr>
              <w:ind w:right="-180"/>
              <w:jc w:val="center"/>
              <w:rPr>
                <w:rFonts w:eastAsia="Calibri"/>
                <w:color w:val="1F497D" w:themeColor="text2"/>
                <w:sz w:val="24"/>
                <w:szCs w:val="24"/>
              </w:rPr>
            </w:pPr>
            <w:r w:rsidRPr="009C18BE">
              <w:rPr>
                <w:rFonts w:eastAsia="Calibri"/>
                <w:color w:val="1F497D" w:themeColor="text2"/>
                <w:sz w:val="24"/>
                <w:szCs w:val="24"/>
              </w:rPr>
              <w:t>GS-11</w:t>
            </w:r>
          </w:p>
        </w:tc>
        <w:tc>
          <w:tcPr>
            <w:tcW w:w="1652" w:type="dxa"/>
            <w:shd w:val="clear" w:color="auto" w:fill="C6D9F1" w:themeFill="text2" w:themeFillTint="33"/>
            <w:hideMark/>
          </w:tcPr>
          <w:p w14:paraId="79C27637" w14:textId="77777777" w:rsidR="00EB297E" w:rsidRPr="009C18BE" w:rsidRDefault="00EB297E" w:rsidP="00D011A2">
            <w:pPr>
              <w:ind w:right="-180"/>
              <w:jc w:val="center"/>
              <w:rPr>
                <w:rFonts w:eastAsia="Calibri"/>
                <w:color w:val="1F497D" w:themeColor="text2"/>
                <w:sz w:val="24"/>
                <w:szCs w:val="24"/>
              </w:rPr>
            </w:pPr>
            <w:r w:rsidRPr="009C18BE">
              <w:rPr>
                <w:rFonts w:eastAsia="Calibri"/>
                <w:color w:val="1F497D" w:themeColor="text2"/>
                <w:sz w:val="24"/>
                <w:szCs w:val="24"/>
              </w:rPr>
              <w:t>GS-12</w:t>
            </w:r>
          </w:p>
        </w:tc>
        <w:tc>
          <w:tcPr>
            <w:tcW w:w="1653" w:type="dxa"/>
            <w:shd w:val="clear" w:color="auto" w:fill="C6D9F1" w:themeFill="text2" w:themeFillTint="33"/>
            <w:hideMark/>
          </w:tcPr>
          <w:p w14:paraId="343E0CF9" w14:textId="77777777" w:rsidR="00EB297E" w:rsidRPr="009C18BE" w:rsidRDefault="00EB297E" w:rsidP="00D011A2">
            <w:pPr>
              <w:ind w:right="-180"/>
              <w:jc w:val="center"/>
              <w:rPr>
                <w:rFonts w:eastAsia="Calibri"/>
                <w:color w:val="1F497D" w:themeColor="text2"/>
                <w:sz w:val="24"/>
                <w:szCs w:val="24"/>
              </w:rPr>
            </w:pPr>
            <w:r w:rsidRPr="009C18BE">
              <w:rPr>
                <w:rFonts w:eastAsia="Calibri"/>
                <w:color w:val="1F497D" w:themeColor="text2"/>
                <w:sz w:val="24"/>
                <w:szCs w:val="24"/>
              </w:rPr>
              <w:t>GS-13</w:t>
            </w:r>
          </w:p>
        </w:tc>
      </w:tr>
      <w:tr w:rsidR="002C359E" w:rsidRPr="009C18BE" w14:paraId="5C8EED06" w14:textId="77777777" w:rsidTr="0075120D">
        <w:trPr>
          <w:cantSplit/>
          <w:trHeight w:val="60"/>
        </w:trPr>
        <w:tc>
          <w:tcPr>
            <w:tcW w:w="2178" w:type="dxa"/>
            <w:shd w:val="clear" w:color="auto" w:fill="C6D9F1" w:themeFill="text2" w:themeFillTint="33"/>
            <w:hideMark/>
          </w:tcPr>
          <w:p w14:paraId="35A268F9" w14:textId="77777777" w:rsidR="002C359E" w:rsidRPr="009C18BE" w:rsidRDefault="002C359E" w:rsidP="00D011A2">
            <w:pPr>
              <w:ind w:right="-180"/>
              <w:rPr>
                <w:rFonts w:eastAsia="Calibri"/>
                <w:color w:val="1F497D" w:themeColor="text2"/>
                <w:sz w:val="24"/>
                <w:szCs w:val="24"/>
              </w:rPr>
            </w:pPr>
            <w:r w:rsidRPr="009C18BE">
              <w:rPr>
                <w:rFonts w:eastAsia="Calibri"/>
                <w:color w:val="1F497D" w:themeColor="text2"/>
                <w:sz w:val="24"/>
                <w:szCs w:val="24"/>
              </w:rPr>
              <w:t>Proficiency Scale</w:t>
            </w:r>
          </w:p>
        </w:tc>
        <w:tc>
          <w:tcPr>
            <w:tcW w:w="1652" w:type="dxa"/>
            <w:shd w:val="clear" w:color="auto" w:fill="C6D9F1" w:themeFill="text2" w:themeFillTint="33"/>
            <w:vAlign w:val="center"/>
            <w:hideMark/>
          </w:tcPr>
          <w:p w14:paraId="32A1E75C"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652" w:type="dxa"/>
            <w:shd w:val="clear" w:color="auto" w:fill="C6D9F1" w:themeFill="text2" w:themeFillTint="33"/>
            <w:vAlign w:val="center"/>
            <w:hideMark/>
          </w:tcPr>
          <w:p w14:paraId="0835722B"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653" w:type="dxa"/>
            <w:shd w:val="clear" w:color="auto" w:fill="C6D9F1" w:themeFill="text2" w:themeFillTint="33"/>
            <w:vAlign w:val="center"/>
            <w:hideMark/>
          </w:tcPr>
          <w:p w14:paraId="05698283"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652" w:type="dxa"/>
            <w:shd w:val="clear" w:color="auto" w:fill="C6D9F1" w:themeFill="text2" w:themeFillTint="33"/>
            <w:vAlign w:val="center"/>
            <w:hideMark/>
          </w:tcPr>
          <w:p w14:paraId="3BC0997B"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1653" w:type="dxa"/>
            <w:shd w:val="clear" w:color="auto" w:fill="C6D9F1" w:themeFill="text2" w:themeFillTint="33"/>
            <w:vAlign w:val="center"/>
            <w:hideMark/>
          </w:tcPr>
          <w:p w14:paraId="66CCDEDF" w14:textId="77777777" w:rsidR="002C359E" w:rsidRPr="002C359E" w:rsidRDefault="002C359E"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7227DB1D" w14:textId="77777777" w:rsidR="00341C37" w:rsidRDefault="00341C37"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32</w:t>
      </w:r>
      <w:r w:rsidR="00252EA7">
        <w:rPr>
          <w:noProof/>
        </w:rPr>
        <w:fldChar w:fldCharType="end"/>
      </w:r>
      <w:r>
        <w:t>:  Proficiency Levels by Grade</w:t>
      </w:r>
    </w:p>
    <w:p w14:paraId="7E0DE2DD" w14:textId="77777777" w:rsidR="00A91151" w:rsidRPr="00CE6F8C" w:rsidRDefault="00C046F7" w:rsidP="00EA546F">
      <w:pPr>
        <w:pStyle w:val="ListParagraph"/>
        <w:numPr>
          <w:ilvl w:val="0"/>
          <w:numId w:val="6"/>
        </w:numPr>
        <w:ind w:left="360" w:right="-180"/>
        <w:rPr>
          <w:szCs w:val="24"/>
          <w:u w:val="single"/>
        </w:rPr>
      </w:pPr>
      <w:r w:rsidRPr="00CE6F8C">
        <w:rPr>
          <w:b/>
          <w:szCs w:val="24"/>
        </w:rPr>
        <w:t>Problem Solving</w:t>
      </w:r>
      <w:r w:rsidRPr="00CE6F8C">
        <w:rPr>
          <w:szCs w:val="24"/>
        </w:rPr>
        <w:t xml:space="preserve"> – Accurately assesses problems and effectively and efficiently arrives at excellent solutions.</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8262"/>
      </w:tblGrid>
      <w:tr w:rsidR="00CE6F8C" w:rsidRPr="009C18BE" w14:paraId="0C74C0D8" w14:textId="77777777" w:rsidTr="00D97B1D">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5C537E3" w14:textId="77777777" w:rsidR="00CE6F8C" w:rsidRPr="00CE6F8C" w:rsidRDefault="00CE6F8C" w:rsidP="00D011A2">
            <w:pPr>
              <w:ind w:right="-180"/>
              <w:rPr>
                <w:rFonts w:eastAsia="Calibri"/>
                <w:b/>
                <w:color w:val="FFFFFF" w:themeColor="background1"/>
                <w:sz w:val="24"/>
                <w:szCs w:val="24"/>
              </w:rPr>
            </w:pPr>
            <w:r>
              <w:rPr>
                <w:rFonts w:eastAsia="Calibri"/>
                <w:b/>
                <w:color w:val="FFFFFF" w:themeColor="background1"/>
                <w:sz w:val="24"/>
                <w:szCs w:val="24"/>
              </w:rPr>
              <w:t>Professional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9FDE631" w14:textId="77777777" w:rsidR="00CE6F8C" w:rsidRPr="00CE6F8C" w:rsidRDefault="00CE6F8C" w:rsidP="00D011A2">
            <w:pPr>
              <w:widowControl w:val="0"/>
              <w:autoSpaceDE w:val="0"/>
              <w:autoSpaceDN w:val="0"/>
              <w:adjustRightInd w:val="0"/>
              <w:spacing w:after="58" w:line="240" w:lineRule="auto"/>
              <w:ind w:right="-180"/>
              <w:jc w:val="center"/>
              <w:rPr>
                <w:rFonts w:eastAsia="Calibri"/>
                <w:b/>
                <w:color w:val="FFFFFF" w:themeColor="background1"/>
                <w:sz w:val="24"/>
                <w:szCs w:val="24"/>
              </w:rPr>
            </w:pPr>
            <w:r>
              <w:rPr>
                <w:rFonts w:eastAsia="Calibri"/>
                <w:b/>
                <w:color w:val="FFFFFF" w:themeColor="background1"/>
                <w:sz w:val="24"/>
                <w:szCs w:val="24"/>
              </w:rPr>
              <w:t>Key Behaviors</w:t>
            </w:r>
          </w:p>
        </w:tc>
      </w:tr>
      <w:tr w:rsidR="00A91151" w:rsidRPr="009C18BE" w14:paraId="14AC6E88"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616C62E" w14:textId="77777777" w:rsidR="00A91151" w:rsidRPr="009C18BE" w:rsidRDefault="00CE6F8C" w:rsidP="00D011A2">
            <w:pPr>
              <w:ind w:right="-180"/>
              <w:rPr>
                <w:rFonts w:eastAsia="Calibri"/>
                <w:color w:val="FFFFFF" w:themeColor="background1"/>
                <w:sz w:val="24"/>
                <w:szCs w:val="24"/>
              </w:rPr>
            </w:pPr>
            <w:r>
              <w:rPr>
                <w:rFonts w:eastAsia="Calibri"/>
                <w:color w:val="FFFFFF" w:themeColor="background1"/>
                <w:sz w:val="24"/>
                <w:szCs w:val="24"/>
              </w:rPr>
              <w:t>All Levels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2BDB6E3" w14:textId="77777777" w:rsidR="00A91151" w:rsidRPr="0049210E" w:rsidRDefault="00A91151" w:rsidP="00EA546F">
            <w:pPr>
              <w:pStyle w:val="ListParagraph"/>
              <w:widowControl w:val="0"/>
              <w:numPr>
                <w:ilvl w:val="0"/>
                <w:numId w:val="26"/>
              </w:numPr>
              <w:autoSpaceDE w:val="0"/>
              <w:autoSpaceDN w:val="0"/>
              <w:adjustRightInd w:val="0"/>
              <w:spacing w:after="58" w:line="240" w:lineRule="auto"/>
              <w:ind w:right="-180"/>
              <w:rPr>
                <w:rFonts w:eastAsia="Calibri"/>
                <w:color w:val="FFFFFF" w:themeColor="background1"/>
                <w:szCs w:val="24"/>
              </w:rPr>
            </w:pPr>
            <w:r w:rsidRPr="0049210E">
              <w:rPr>
                <w:rFonts w:eastAsia="Calibri"/>
                <w:color w:val="FFFFFF" w:themeColor="background1"/>
                <w:szCs w:val="24"/>
              </w:rPr>
              <w:t xml:space="preserve">Asks meaningful and relevant questions to understand problems and potential causes </w:t>
            </w:r>
          </w:p>
          <w:p w14:paraId="231E1D20" w14:textId="77777777" w:rsidR="00A91151" w:rsidRPr="0049210E" w:rsidRDefault="00A91151" w:rsidP="00EA546F">
            <w:pPr>
              <w:pStyle w:val="ListParagraph"/>
              <w:widowControl w:val="0"/>
              <w:numPr>
                <w:ilvl w:val="0"/>
                <w:numId w:val="26"/>
              </w:numPr>
              <w:autoSpaceDE w:val="0"/>
              <w:autoSpaceDN w:val="0"/>
              <w:adjustRightInd w:val="0"/>
              <w:spacing w:after="58" w:line="240" w:lineRule="auto"/>
              <w:ind w:right="-180"/>
              <w:rPr>
                <w:rFonts w:eastAsia="Calibri"/>
                <w:color w:val="FFFFFF" w:themeColor="background1"/>
                <w:szCs w:val="24"/>
              </w:rPr>
            </w:pPr>
            <w:r w:rsidRPr="0049210E">
              <w:rPr>
                <w:rFonts w:eastAsia="Calibri"/>
                <w:color w:val="FFFFFF" w:themeColor="background1"/>
                <w:szCs w:val="24"/>
              </w:rPr>
              <w:t xml:space="preserve">Notices discrepancies and inconsistencies in information related to problems </w:t>
            </w:r>
          </w:p>
          <w:p w14:paraId="5550155D" w14:textId="77777777" w:rsidR="00A91151" w:rsidRPr="0049210E" w:rsidRDefault="00A91151" w:rsidP="00EA546F">
            <w:pPr>
              <w:pStyle w:val="ListParagraph"/>
              <w:widowControl w:val="0"/>
              <w:numPr>
                <w:ilvl w:val="0"/>
                <w:numId w:val="26"/>
              </w:numPr>
              <w:autoSpaceDE w:val="0"/>
              <w:autoSpaceDN w:val="0"/>
              <w:adjustRightInd w:val="0"/>
              <w:spacing w:after="58" w:line="240" w:lineRule="auto"/>
              <w:ind w:right="-180"/>
              <w:rPr>
                <w:rFonts w:eastAsia="Calibri"/>
                <w:color w:val="FFFFFF" w:themeColor="background1"/>
                <w:szCs w:val="24"/>
              </w:rPr>
            </w:pPr>
            <w:r w:rsidRPr="0049210E">
              <w:rPr>
                <w:rFonts w:eastAsia="Calibri"/>
                <w:color w:val="FFFFFF" w:themeColor="background1"/>
                <w:szCs w:val="24"/>
              </w:rPr>
              <w:t xml:space="preserve">Identifies and evaluates many possible causes for a problem </w:t>
            </w:r>
          </w:p>
          <w:p w14:paraId="7C506839" w14:textId="77777777" w:rsidR="00A91151" w:rsidRPr="0049210E" w:rsidRDefault="00A91151" w:rsidP="00EA546F">
            <w:pPr>
              <w:pStyle w:val="ListParagraph"/>
              <w:widowControl w:val="0"/>
              <w:numPr>
                <w:ilvl w:val="0"/>
                <w:numId w:val="26"/>
              </w:numPr>
              <w:autoSpaceDE w:val="0"/>
              <w:autoSpaceDN w:val="0"/>
              <w:adjustRightInd w:val="0"/>
              <w:spacing w:after="58" w:line="240" w:lineRule="auto"/>
              <w:ind w:right="-180"/>
              <w:rPr>
                <w:rFonts w:eastAsia="Calibri"/>
                <w:color w:val="FFFFFF" w:themeColor="background1"/>
                <w:szCs w:val="24"/>
              </w:rPr>
            </w:pPr>
            <w:r w:rsidRPr="0049210E">
              <w:rPr>
                <w:rFonts w:eastAsia="Calibri"/>
                <w:color w:val="FFFFFF" w:themeColor="background1"/>
                <w:szCs w:val="24"/>
              </w:rPr>
              <w:t xml:space="preserve">Proactively identifies the root causes of problems </w:t>
            </w:r>
          </w:p>
          <w:p w14:paraId="33BB51F0" w14:textId="77777777" w:rsidR="00A91151" w:rsidRPr="0049210E" w:rsidRDefault="00A91151" w:rsidP="00EA546F">
            <w:pPr>
              <w:pStyle w:val="ListParagraph"/>
              <w:widowControl w:val="0"/>
              <w:numPr>
                <w:ilvl w:val="0"/>
                <w:numId w:val="26"/>
              </w:numPr>
              <w:autoSpaceDE w:val="0"/>
              <w:autoSpaceDN w:val="0"/>
              <w:adjustRightInd w:val="0"/>
              <w:spacing w:after="58" w:line="240" w:lineRule="auto"/>
              <w:ind w:right="-180"/>
              <w:rPr>
                <w:rFonts w:eastAsia="Calibri"/>
                <w:color w:val="FFFFFF" w:themeColor="background1"/>
                <w:szCs w:val="24"/>
              </w:rPr>
            </w:pPr>
            <w:r w:rsidRPr="0049210E">
              <w:rPr>
                <w:rFonts w:eastAsia="Calibri"/>
                <w:color w:val="FFFFFF" w:themeColor="background1"/>
                <w:szCs w:val="24"/>
              </w:rPr>
              <w:t>Uses logical, systematic approaches to break down and solve problems</w:t>
            </w:r>
          </w:p>
          <w:p w14:paraId="34432826" w14:textId="77777777" w:rsidR="00A91151" w:rsidRPr="0049210E" w:rsidRDefault="00A91151" w:rsidP="00EA546F">
            <w:pPr>
              <w:pStyle w:val="ListParagraph"/>
              <w:widowControl w:val="0"/>
              <w:numPr>
                <w:ilvl w:val="0"/>
                <w:numId w:val="26"/>
              </w:numPr>
              <w:autoSpaceDE w:val="0"/>
              <w:autoSpaceDN w:val="0"/>
              <w:adjustRightInd w:val="0"/>
              <w:spacing w:after="58" w:line="240" w:lineRule="auto"/>
              <w:ind w:right="-180"/>
              <w:rPr>
                <w:rFonts w:eastAsia="Calibri"/>
                <w:color w:val="FFFFFF" w:themeColor="background1"/>
                <w:szCs w:val="24"/>
              </w:rPr>
            </w:pPr>
            <w:r w:rsidRPr="0049210E">
              <w:rPr>
                <w:rFonts w:eastAsia="Calibri"/>
                <w:color w:val="FFFFFF" w:themeColor="background1"/>
                <w:szCs w:val="24"/>
              </w:rPr>
              <w:t xml:space="preserve">Creatively comes at problems in new and different ways that lead to innovative solutions </w:t>
            </w:r>
          </w:p>
          <w:p w14:paraId="0F6809FB" w14:textId="77777777" w:rsidR="00A91151" w:rsidRPr="0049210E" w:rsidRDefault="00A91151" w:rsidP="00EA546F">
            <w:pPr>
              <w:pStyle w:val="ListParagraph"/>
              <w:widowControl w:val="0"/>
              <w:numPr>
                <w:ilvl w:val="0"/>
                <w:numId w:val="26"/>
              </w:numPr>
              <w:autoSpaceDE w:val="0"/>
              <w:autoSpaceDN w:val="0"/>
              <w:adjustRightInd w:val="0"/>
              <w:spacing w:after="58" w:line="240" w:lineRule="auto"/>
              <w:ind w:right="-180"/>
              <w:rPr>
                <w:rFonts w:eastAsia="Calibri"/>
                <w:color w:val="FFFFFF" w:themeColor="background1"/>
                <w:szCs w:val="24"/>
              </w:rPr>
            </w:pPr>
            <w:r w:rsidRPr="0049210E">
              <w:rPr>
                <w:rFonts w:eastAsia="Calibri"/>
                <w:color w:val="FFFFFF" w:themeColor="background1"/>
                <w:szCs w:val="24"/>
              </w:rPr>
              <w:t xml:space="preserve">Analyzes costs, benefits, risks, and chances for success of potential solutions </w:t>
            </w:r>
          </w:p>
          <w:p w14:paraId="2553A34C" w14:textId="77777777" w:rsidR="00A91151" w:rsidRPr="0049210E" w:rsidRDefault="00A91151" w:rsidP="00EA546F">
            <w:pPr>
              <w:pStyle w:val="ListParagraph"/>
              <w:widowControl w:val="0"/>
              <w:numPr>
                <w:ilvl w:val="0"/>
                <w:numId w:val="26"/>
              </w:numPr>
              <w:autoSpaceDE w:val="0"/>
              <w:autoSpaceDN w:val="0"/>
              <w:adjustRightInd w:val="0"/>
              <w:spacing w:after="58" w:line="240" w:lineRule="auto"/>
              <w:ind w:right="-180"/>
              <w:rPr>
                <w:rFonts w:eastAsia="Calibri"/>
                <w:color w:val="FFFFFF" w:themeColor="background1"/>
                <w:szCs w:val="24"/>
              </w:rPr>
            </w:pPr>
            <w:r w:rsidRPr="0049210E">
              <w:rPr>
                <w:rFonts w:eastAsia="Calibri"/>
                <w:color w:val="FFFFFF" w:themeColor="background1"/>
                <w:szCs w:val="24"/>
              </w:rPr>
              <w:t>Breaks down complex problems into their fundamental parts</w:t>
            </w:r>
          </w:p>
        </w:tc>
      </w:tr>
      <w:tr w:rsidR="00A91151" w:rsidRPr="009C18BE" w14:paraId="52C199D4"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6191BAB"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lastRenderedPageBreak/>
              <w:t>1=Awareness</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C4734CD"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Occasionally solves problems effectively and efficiently, but often fails to do so because key steps in the problem solving process are not done well</w:t>
            </w:r>
            <w:r w:rsidR="00801CF9" w:rsidRPr="009C18BE">
              <w:rPr>
                <w:rFonts w:eastAsia="Calibri"/>
                <w:color w:val="FFFFFF" w:themeColor="background1"/>
                <w:sz w:val="24"/>
                <w:szCs w:val="24"/>
              </w:rPr>
              <w:t>.</w:t>
            </w:r>
          </w:p>
        </w:tc>
      </w:tr>
      <w:tr w:rsidR="00A91151" w:rsidRPr="009C18BE" w14:paraId="65E5F52A"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8372F82"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2=Basic</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82671BC"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Sometimes breaks down problems into their fundamental parts, identifies their root causes, analyzes costs, benefits, risks, and chances for success of potential solutions, and creatively attacks problems in ways that lead to innovative solutions.</w:t>
            </w:r>
          </w:p>
        </w:tc>
      </w:tr>
      <w:tr w:rsidR="00A91151" w:rsidRPr="009C18BE" w14:paraId="553AA22D"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1FB2B1E"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3=Intermediate</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BB1F616"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Often breaks down problems into their fundamental parts, identifies their root causes, analyzes costs, benefits, risks, and chances for success of potential solutions, and creatively attacks problems in ways that lead to innovative solutions.</w:t>
            </w:r>
          </w:p>
        </w:tc>
      </w:tr>
      <w:tr w:rsidR="00A91151" w:rsidRPr="009C18BE" w14:paraId="139A18E2"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56C7FAC"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4=Advanced</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E6AD5D4"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Even in the most complex situations, breaks down problems into their fundamental parts, identifies their root causes, analyzes costs, benefits, risks, and chances for success of potential solutions, and creatively attacks problems in ways that lead to innovative solutions.</w:t>
            </w:r>
          </w:p>
        </w:tc>
      </w:tr>
      <w:tr w:rsidR="00A91151" w:rsidRPr="009C18BE" w14:paraId="696A607D" w14:textId="77777777" w:rsidTr="0075120D">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9B95B1D" w14:textId="77777777" w:rsidR="00A91151" w:rsidRPr="009C18BE" w:rsidRDefault="00A91151" w:rsidP="00D011A2">
            <w:pPr>
              <w:ind w:right="-180"/>
              <w:rPr>
                <w:rFonts w:eastAsia="Calibri"/>
                <w:color w:val="FFFFFF" w:themeColor="background1"/>
                <w:sz w:val="24"/>
                <w:szCs w:val="24"/>
              </w:rPr>
            </w:pPr>
            <w:r w:rsidRPr="009C18BE">
              <w:rPr>
                <w:rFonts w:eastAsia="Calibri"/>
                <w:color w:val="FFFFFF" w:themeColor="background1"/>
                <w:sz w:val="24"/>
                <w:szCs w:val="24"/>
              </w:rPr>
              <w:t>5=Expert</w:t>
            </w:r>
          </w:p>
        </w:tc>
        <w:tc>
          <w:tcPr>
            <w:tcW w:w="826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6E9262C" w14:textId="77777777" w:rsidR="00A91151" w:rsidRPr="009C18BE" w:rsidRDefault="00A91151" w:rsidP="00D011A2">
            <w:pPr>
              <w:keepNext/>
              <w:ind w:right="-180"/>
              <w:rPr>
                <w:rFonts w:eastAsia="Calibri"/>
                <w:color w:val="FFFFFF" w:themeColor="background1"/>
                <w:sz w:val="24"/>
                <w:szCs w:val="24"/>
              </w:rPr>
            </w:pPr>
            <w:r w:rsidRPr="009C18BE">
              <w:rPr>
                <w:rFonts w:eastAsia="Calibri"/>
                <w:color w:val="FFFFFF" w:themeColor="background1"/>
                <w:sz w:val="24"/>
                <w:szCs w:val="24"/>
              </w:rPr>
              <w:t>Models, leads, trains, and motivates multiple levels of personnel to be excellent at problem solving.</w:t>
            </w:r>
          </w:p>
        </w:tc>
      </w:tr>
    </w:tbl>
    <w:p w14:paraId="31049B04" w14:textId="77777777" w:rsidR="00341C37" w:rsidRDefault="00341C37"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33</w:t>
      </w:r>
      <w:r w:rsidR="00252EA7">
        <w:rPr>
          <w:noProof/>
        </w:rPr>
        <w:fldChar w:fldCharType="end"/>
      </w:r>
      <w:r>
        <w:t>:  Problem Solving</w:t>
      </w:r>
    </w:p>
    <w:p w14:paraId="18BBA8BF" w14:textId="77777777" w:rsidR="00801CF9" w:rsidRPr="009C18BE" w:rsidRDefault="00801CF9" w:rsidP="00D011A2">
      <w:pPr>
        <w:spacing w:before="240" w:after="240"/>
        <w:ind w:right="-180"/>
        <w:rPr>
          <w:rFonts w:cs="Arial"/>
          <w:b/>
          <w:color w:val="1F497D" w:themeColor="text2"/>
          <w:sz w:val="24"/>
          <w:szCs w:val="24"/>
        </w:rPr>
      </w:pPr>
      <w:r w:rsidRPr="009C18BE">
        <w:rPr>
          <w:rFonts w:cs="Arial"/>
          <w:b/>
          <w:color w:val="1F497D" w:themeColor="text2"/>
          <w:sz w:val="24"/>
          <w:szCs w:val="24"/>
        </w:rPr>
        <w:t>Proficiency Levels by Grade</w:t>
      </w: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652"/>
        <w:gridCol w:w="1652"/>
        <w:gridCol w:w="1653"/>
        <w:gridCol w:w="1652"/>
        <w:gridCol w:w="1653"/>
      </w:tblGrid>
      <w:tr w:rsidR="002A3902" w:rsidRPr="009C18BE" w14:paraId="7EEDCBA6" w14:textId="77777777" w:rsidTr="001E1B14">
        <w:trPr>
          <w:cantSplit/>
          <w:tblHeader/>
        </w:trPr>
        <w:tc>
          <w:tcPr>
            <w:tcW w:w="2178" w:type="dxa"/>
            <w:shd w:val="clear" w:color="auto" w:fill="C6D9F1" w:themeFill="text2" w:themeFillTint="33"/>
            <w:hideMark/>
          </w:tcPr>
          <w:p w14:paraId="72455504" w14:textId="77777777" w:rsidR="002A3902" w:rsidRPr="009C18BE" w:rsidRDefault="002A3902" w:rsidP="00D011A2">
            <w:pPr>
              <w:ind w:right="-180"/>
              <w:rPr>
                <w:rFonts w:eastAsia="Calibri"/>
                <w:color w:val="1F497D" w:themeColor="text2"/>
                <w:sz w:val="24"/>
                <w:szCs w:val="24"/>
              </w:rPr>
            </w:pPr>
            <w:r w:rsidRPr="009C18BE">
              <w:rPr>
                <w:rFonts w:eastAsia="Calibri"/>
                <w:color w:val="1F497D" w:themeColor="text2"/>
                <w:sz w:val="24"/>
                <w:szCs w:val="24"/>
              </w:rPr>
              <w:t>Grade Level</w:t>
            </w:r>
          </w:p>
        </w:tc>
        <w:tc>
          <w:tcPr>
            <w:tcW w:w="1652" w:type="dxa"/>
            <w:shd w:val="clear" w:color="auto" w:fill="C6D9F1" w:themeFill="text2" w:themeFillTint="33"/>
            <w:hideMark/>
          </w:tcPr>
          <w:p w14:paraId="68DB6C0B" w14:textId="77777777" w:rsidR="002A3902" w:rsidRPr="009C18BE" w:rsidRDefault="002A3902" w:rsidP="00D011A2">
            <w:pPr>
              <w:ind w:right="-180"/>
              <w:jc w:val="center"/>
              <w:rPr>
                <w:rFonts w:eastAsia="Calibri"/>
                <w:color w:val="1F497D" w:themeColor="text2"/>
                <w:sz w:val="24"/>
                <w:szCs w:val="24"/>
              </w:rPr>
            </w:pPr>
            <w:r w:rsidRPr="009C18BE">
              <w:rPr>
                <w:rFonts w:eastAsia="Calibri"/>
                <w:color w:val="1F497D" w:themeColor="text2"/>
                <w:sz w:val="24"/>
                <w:szCs w:val="24"/>
              </w:rPr>
              <w:t>GS-7</w:t>
            </w:r>
          </w:p>
        </w:tc>
        <w:tc>
          <w:tcPr>
            <w:tcW w:w="1652" w:type="dxa"/>
            <w:shd w:val="clear" w:color="auto" w:fill="C6D9F1" w:themeFill="text2" w:themeFillTint="33"/>
            <w:hideMark/>
          </w:tcPr>
          <w:p w14:paraId="44CCC9EC" w14:textId="77777777" w:rsidR="002A3902" w:rsidRPr="009C18BE" w:rsidRDefault="002A3902" w:rsidP="00D011A2">
            <w:pPr>
              <w:ind w:right="-180"/>
              <w:jc w:val="center"/>
              <w:rPr>
                <w:rFonts w:eastAsia="Calibri"/>
                <w:color w:val="1F497D" w:themeColor="text2"/>
                <w:sz w:val="24"/>
                <w:szCs w:val="24"/>
              </w:rPr>
            </w:pPr>
            <w:r w:rsidRPr="009C18BE">
              <w:rPr>
                <w:rFonts w:eastAsia="Calibri"/>
                <w:color w:val="1F497D" w:themeColor="text2"/>
                <w:sz w:val="24"/>
                <w:szCs w:val="24"/>
              </w:rPr>
              <w:t>GS-9</w:t>
            </w:r>
          </w:p>
        </w:tc>
        <w:tc>
          <w:tcPr>
            <w:tcW w:w="1653" w:type="dxa"/>
            <w:shd w:val="clear" w:color="auto" w:fill="C6D9F1" w:themeFill="text2" w:themeFillTint="33"/>
            <w:hideMark/>
          </w:tcPr>
          <w:p w14:paraId="7F6B3A19" w14:textId="77777777" w:rsidR="002A3902" w:rsidRPr="009C18BE" w:rsidRDefault="002A3902" w:rsidP="00D011A2">
            <w:pPr>
              <w:ind w:right="-180"/>
              <w:jc w:val="center"/>
              <w:rPr>
                <w:rFonts w:eastAsia="Calibri"/>
                <w:color w:val="1F497D" w:themeColor="text2"/>
                <w:sz w:val="24"/>
                <w:szCs w:val="24"/>
              </w:rPr>
            </w:pPr>
            <w:r w:rsidRPr="009C18BE">
              <w:rPr>
                <w:rFonts w:eastAsia="Calibri"/>
                <w:color w:val="1F497D" w:themeColor="text2"/>
                <w:sz w:val="24"/>
                <w:szCs w:val="24"/>
              </w:rPr>
              <w:t>GS-11</w:t>
            </w:r>
          </w:p>
        </w:tc>
        <w:tc>
          <w:tcPr>
            <w:tcW w:w="1652" w:type="dxa"/>
            <w:shd w:val="clear" w:color="auto" w:fill="C6D9F1" w:themeFill="text2" w:themeFillTint="33"/>
            <w:hideMark/>
          </w:tcPr>
          <w:p w14:paraId="4FA0C957" w14:textId="77777777" w:rsidR="002A3902" w:rsidRPr="009C18BE" w:rsidRDefault="002A3902" w:rsidP="00D011A2">
            <w:pPr>
              <w:ind w:right="-180"/>
              <w:jc w:val="center"/>
              <w:rPr>
                <w:rFonts w:eastAsia="Calibri"/>
                <w:color w:val="1F497D" w:themeColor="text2"/>
                <w:sz w:val="24"/>
                <w:szCs w:val="24"/>
              </w:rPr>
            </w:pPr>
            <w:r w:rsidRPr="009C18BE">
              <w:rPr>
                <w:rFonts w:eastAsia="Calibri"/>
                <w:color w:val="1F497D" w:themeColor="text2"/>
                <w:sz w:val="24"/>
                <w:szCs w:val="24"/>
              </w:rPr>
              <w:t>GS-12</w:t>
            </w:r>
          </w:p>
        </w:tc>
        <w:tc>
          <w:tcPr>
            <w:tcW w:w="1653" w:type="dxa"/>
            <w:shd w:val="clear" w:color="auto" w:fill="C6D9F1" w:themeFill="text2" w:themeFillTint="33"/>
            <w:hideMark/>
          </w:tcPr>
          <w:p w14:paraId="6658FCF9" w14:textId="77777777" w:rsidR="002A3902" w:rsidRPr="009C18BE" w:rsidRDefault="002A3902" w:rsidP="00D011A2">
            <w:pPr>
              <w:ind w:right="-180"/>
              <w:jc w:val="center"/>
              <w:rPr>
                <w:rFonts w:eastAsia="Calibri"/>
                <w:color w:val="1F497D" w:themeColor="text2"/>
                <w:sz w:val="24"/>
                <w:szCs w:val="24"/>
              </w:rPr>
            </w:pPr>
            <w:r w:rsidRPr="009C18BE">
              <w:rPr>
                <w:rFonts w:eastAsia="Calibri"/>
                <w:color w:val="1F497D" w:themeColor="text2"/>
                <w:sz w:val="24"/>
                <w:szCs w:val="24"/>
              </w:rPr>
              <w:t>GS-13</w:t>
            </w:r>
          </w:p>
        </w:tc>
      </w:tr>
      <w:tr w:rsidR="002C359E" w:rsidRPr="009C18BE" w14:paraId="498B5BA1" w14:textId="77777777" w:rsidTr="0075120D">
        <w:trPr>
          <w:cantSplit/>
          <w:trHeight w:val="60"/>
        </w:trPr>
        <w:tc>
          <w:tcPr>
            <w:tcW w:w="2178" w:type="dxa"/>
            <w:shd w:val="clear" w:color="auto" w:fill="C6D9F1" w:themeFill="text2" w:themeFillTint="33"/>
            <w:hideMark/>
          </w:tcPr>
          <w:p w14:paraId="03AA8E6D" w14:textId="77777777" w:rsidR="002C359E" w:rsidRPr="009C18BE" w:rsidRDefault="002C359E" w:rsidP="00D011A2">
            <w:pPr>
              <w:ind w:right="-180"/>
              <w:rPr>
                <w:rFonts w:eastAsia="Calibri"/>
                <w:color w:val="1F497D" w:themeColor="text2"/>
                <w:sz w:val="24"/>
                <w:szCs w:val="24"/>
              </w:rPr>
            </w:pPr>
            <w:r w:rsidRPr="009C18BE">
              <w:rPr>
                <w:rFonts w:eastAsia="Calibri"/>
                <w:color w:val="1F497D" w:themeColor="text2"/>
                <w:sz w:val="24"/>
                <w:szCs w:val="24"/>
              </w:rPr>
              <w:t>Proficiency Scale</w:t>
            </w:r>
          </w:p>
        </w:tc>
        <w:tc>
          <w:tcPr>
            <w:tcW w:w="1652" w:type="dxa"/>
            <w:shd w:val="clear" w:color="auto" w:fill="C6D9F1" w:themeFill="text2" w:themeFillTint="33"/>
            <w:vAlign w:val="center"/>
            <w:hideMark/>
          </w:tcPr>
          <w:p w14:paraId="4126AD76"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1</w:t>
            </w:r>
          </w:p>
        </w:tc>
        <w:tc>
          <w:tcPr>
            <w:tcW w:w="1652" w:type="dxa"/>
            <w:shd w:val="clear" w:color="auto" w:fill="C6D9F1" w:themeFill="text2" w:themeFillTint="33"/>
            <w:vAlign w:val="center"/>
            <w:hideMark/>
          </w:tcPr>
          <w:p w14:paraId="03D954BF"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2</w:t>
            </w:r>
          </w:p>
        </w:tc>
        <w:tc>
          <w:tcPr>
            <w:tcW w:w="1653" w:type="dxa"/>
            <w:shd w:val="clear" w:color="auto" w:fill="C6D9F1" w:themeFill="text2" w:themeFillTint="33"/>
            <w:vAlign w:val="center"/>
            <w:hideMark/>
          </w:tcPr>
          <w:p w14:paraId="4394E4CD"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3</w:t>
            </w:r>
          </w:p>
        </w:tc>
        <w:tc>
          <w:tcPr>
            <w:tcW w:w="1652" w:type="dxa"/>
            <w:shd w:val="clear" w:color="auto" w:fill="C6D9F1" w:themeFill="text2" w:themeFillTint="33"/>
            <w:vAlign w:val="center"/>
            <w:hideMark/>
          </w:tcPr>
          <w:p w14:paraId="421A55E7" w14:textId="77777777" w:rsidR="002C359E" w:rsidRPr="002C359E" w:rsidRDefault="002C359E" w:rsidP="00D011A2">
            <w:pPr>
              <w:spacing w:after="0" w:line="240" w:lineRule="auto"/>
              <w:ind w:right="-180"/>
              <w:jc w:val="center"/>
              <w:rPr>
                <w:color w:val="1F497D" w:themeColor="text2"/>
                <w:sz w:val="24"/>
                <w:szCs w:val="24"/>
              </w:rPr>
            </w:pPr>
            <w:r w:rsidRPr="002C359E">
              <w:rPr>
                <w:color w:val="1F497D" w:themeColor="text2"/>
                <w:sz w:val="24"/>
                <w:szCs w:val="24"/>
              </w:rPr>
              <w:t>4</w:t>
            </w:r>
          </w:p>
        </w:tc>
        <w:tc>
          <w:tcPr>
            <w:tcW w:w="1653" w:type="dxa"/>
            <w:shd w:val="clear" w:color="auto" w:fill="C6D9F1" w:themeFill="text2" w:themeFillTint="33"/>
            <w:vAlign w:val="center"/>
            <w:hideMark/>
          </w:tcPr>
          <w:p w14:paraId="075E590F" w14:textId="77777777" w:rsidR="002C359E" w:rsidRPr="002C359E" w:rsidRDefault="002C359E" w:rsidP="00D011A2">
            <w:pPr>
              <w:keepNext/>
              <w:spacing w:after="0" w:line="240" w:lineRule="auto"/>
              <w:ind w:right="-180"/>
              <w:jc w:val="center"/>
              <w:rPr>
                <w:color w:val="1F497D" w:themeColor="text2"/>
                <w:sz w:val="24"/>
                <w:szCs w:val="24"/>
              </w:rPr>
            </w:pPr>
            <w:r w:rsidRPr="002C359E">
              <w:rPr>
                <w:color w:val="1F497D" w:themeColor="text2"/>
                <w:sz w:val="24"/>
                <w:szCs w:val="24"/>
              </w:rPr>
              <w:t>5</w:t>
            </w:r>
          </w:p>
        </w:tc>
      </w:tr>
    </w:tbl>
    <w:p w14:paraId="02471EC3" w14:textId="77777777" w:rsidR="002A3902" w:rsidRDefault="00341C37"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sidR="009A642E">
        <w:rPr>
          <w:noProof/>
        </w:rPr>
        <w:t>34</w:t>
      </w:r>
      <w:r w:rsidR="00252EA7">
        <w:rPr>
          <w:noProof/>
        </w:rPr>
        <w:fldChar w:fldCharType="end"/>
      </w:r>
      <w:r>
        <w:t>:  Proficiency Levels by Grade</w:t>
      </w:r>
    </w:p>
    <w:p w14:paraId="7D73C832" w14:textId="77777777" w:rsidR="00435127" w:rsidRPr="00CE6F8C" w:rsidRDefault="00435127" w:rsidP="0009498E">
      <w:pPr>
        <w:pStyle w:val="Heading2"/>
        <w:ind w:left="360" w:right="-180" w:hanging="360"/>
      </w:pPr>
      <w:r w:rsidRPr="00CE6F8C">
        <w:t xml:space="preserve">BASELINE JOB REQUIREMENTS, AND PROFICIENCY </w:t>
      </w:r>
      <w:r w:rsidR="00CE6F8C">
        <w:t>D</w:t>
      </w:r>
      <w:r w:rsidRPr="00CE6F8C">
        <w:t xml:space="preserve">EMONSTRATIONS, BY GRADE LEVEL </w:t>
      </w:r>
    </w:p>
    <w:p w14:paraId="5DD4308F" w14:textId="77777777" w:rsidR="00A91151" w:rsidRPr="00CE6F8C" w:rsidRDefault="00435127" w:rsidP="0009498E">
      <w:pPr>
        <w:pStyle w:val="Heading3"/>
        <w:ind w:left="360" w:right="-180" w:hanging="360"/>
      </w:pPr>
      <w:r w:rsidRPr="00CE6F8C">
        <w:t>GS-0201-07, Human Resource Specialist</w:t>
      </w:r>
    </w:p>
    <w:p w14:paraId="3057BB3C" w14:textId="77777777" w:rsidR="00A91151" w:rsidRPr="0009498E" w:rsidRDefault="00A91151" w:rsidP="00D4336B">
      <w:pPr>
        <w:pStyle w:val="Heading4"/>
        <w:ind w:left="360" w:right="-180" w:hanging="360"/>
        <w:rPr>
          <w:sz w:val="24"/>
          <w:szCs w:val="24"/>
        </w:rPr>
      </w:pPr>
      <w:r w:rsidRPr="00AF2485">
        <w:rPr>
          <w:sz w:val="24"/>
          <w:szCs w:val="24"/>
        </w:rPr>
        <w:t>Baseline Job Requirements</w:t>
      </w:r>
    </w:p>
    <w:p w14:paraId="30B6CC1B" w14:textId="77777777" w:rsidR="00A91151" w:rsidRPr="00437B13" w:rsidRDefault="00A91151" w:rsidP="00EA546F">
      <w:pPr>
        <w:pStyle w:val="ListParagraph"/>
        <w:numPr>
          <w:ilvl w:val="0"/>
          <w:numId w:val="27"/>
        </w:numPr>
        <w:autoSpaceDE w:val="0"/>
        <w:autoSpaceDN w:val="0"/>
        <w:adjustRightInd w:val="0"/>
        <w:spacing w:after="0" w:line="240" w:lineRule="auto"/>
        <w:ind w:right="-180"/>
        <w:rPr>
          <w:rFonts w:eastAsia="Calibri" w:cs="Arial"/>
          <w:color w:val="000000"/>
          <w:szCs w:val="24"/>
        </w:rPr>
      </w:pPr>
      <w:r w:rsidRPr="00437B13">
        <w:rPr>
          <w:rFonts w:eastAsia="Calibri" w:cs="Arial"/>
          <w:color w:val="000000"/>
          <w:szCs w:val="24"/>
        </w:rPr>
        <w:t xml:space="preserve">Knowledge of, and skill in applying, fundamental HRM laws, principles, systems, policies, methods, and practices; as well as, interviewing, analytical, and research techniques sufficient to conduct </w:t>
      </w:r>
      <w:r w:rsidRPr="00437B13">
        <w:rPr>
          <w:rFonts w:cs="Arial"/>
          <w:color w:val="000000"/>
          <w:szCs w:val="24"/>
        </w:rPr>
        <w:t>fact finding</w:t>
      </w:r>
      <w:r w:rsidRPr="00437B13">
        <w:rPr>
          <w:rFonts w:eastAsia="Calibri" w:cs="Arial"/>
          <w:color w:val="000000"/>
          <w:szCs w:val="24"/>
        </w:rPr>
        <w:t xml:space="preserve"> and recommend solutions to moderately difficult but recurring issues and problems. </w:t>
      </w:r>
    </w:p>
    <w:p w14:paraId="6FC10371" w14:textId="77777777" w:rsidR="00A91151" w:rsidRPr="00437B13" w:rsidRDefault="00A91151" w:rsidP="00EA546F">
      <w:pPr>
        <w:pStyle w:val="ListParagraph"/>
        <w:numPr>
          <w:ilvl w:val="0"/>
          <w:numId w:val="27"/>
        </w:numPr>
        <w:spacing w:after="0" w:line="240" w:lineRule="auto"/>
        <w:ind w:right="-180"/>
        <w:rPr>
          <w:rFonts w:eastAsia="Calibri" w:cs="Arial"/>
          <w:szCs w:val="24"/>
        </w:rPr>
      </w:pPr>
      <w:r w:rsidRPr="00437B13">
        <w:rPr>
          <w:rFonts w:eastAsia="Calibri" w:cs="Arial"/>
          <w:szCs w:val="24"/>
        </w:rPr>
        <w:t>General knowledge of Federal personnel laws, rules, regulations, and guidance in the areas of recruitment and selection, classification, and pay and leave administration, including multiple pay systems and authorities (i.e., tile 5 and non-title 5).</w:t>
      </w:r>
    </w:p>
    <w:p w14:paraId="5AAE0BDF" w14:textId="77777777" w:rsidR="00A91151" w:rsidRPr="00437B13" w:rsidRDefault="00A91151" w:rsidP="00EA546F">
      <w:pPr>
        <w:pStyle w:val="ListParagraph"/>
        <w:numPr>
          <w:ilvl w:val="0"/>
          <w:numId w:val="27"/>
        </w:numPr>
        <w:spacing w:after="0" w:line="240" w:lineRule="auto"/>
        <w:ind w:right="-180"/>
        <w:rPr>
          <w:rFonts w:eastAsia="Calibri" w:cs="Arial"/>
          <w:szCs w:val="24"/>
        </w:rPr>
      </w:pPr>
      <w:r w:rsidRPr="00437B13">
        <w:rPr>
          <w:rFonts w:eastAsia="Calibri" w:cs="Arial"/>
          <w:szCs w:val="24"/>
        </w:rPr>
        <w:lastRenderedPageBreak/>
        <w:t xml:space="preserve">Knowledge of computer-based technology, including spreadsheet software, to skillfully use various automated techniques in developing reports in a variety of formats. </w:t>
      </w:r>
    </w:p>
    <w:p w14:paraId="620A53BC" w14:textId="77777777" w:rsidR="00A91151" w:rsidRPr="00437B13" w:rsidRDefault="00A91151" w:rsidP="00EA546F">
      <w:pPr>
        <w:pStyle w:val="ListParagraph"/>
        <w:numPr>
          <w:ilvl w:val="0"/>
          <w:numId w:val="27"/>
        </w:numPr>
        <w:spacing w:after="0" w:line="240" w:lineRule="auto"/>
        <w:ind w:right="-180"/>
        <w:rPr>
          <w:rFonts w:eastAsia="Calibri" w:cs="Arial"/>
          <w:szCs w:val="24"/>
        </w:rPr>
      </w:pPr>
      <w:r w:rsidRPr="00437B13">
        <w:rPr>
          <w:rFonts w:cs="Arial"/>
          <w:szCs w:val="24"/>
        </w:rPr>
        <w:t>Skill in oral communication to make presentations.</w:t>
      </w:r>
    </w:p>
    <w:p w14:paraId="413B3873" w14:textId="77777777" w:rsidR="00A91151" w:rsidRPr="00437B13" w:rsidRDefault="00A91151" w:rsidP="00EA546F">
      <w:pPr>
        <w:pStyle w:val="ListParagraph"/>
        <w:numPr>
          <w:ilvl w:val="0"/>
          <w:numId w:val="27"/>
        </w:numPr>
        <w:autoSpaceDE w:val="0"/>
        <w:autoSpaceDN w:val="0"/>
        <w:adjustRightInd w:val="0"/>
        <w:spacing w:after="0" w:line="240" w:lineRule="auto"/>
        <w:ind w:right="-180"/>
        <w:rPr>
          <w:rFonts w:eastAsia="Calibri" w:cs="Arial"/>
          <w:color w:val="000000"/>
          <w:szCs w:val="24"/>
        </w:rPr>
      </w:pPr>
      <w:r w:rsidRPr="00437B13">
        <w:rPr>
          <w:rFonts w:eastAsia="Calibri" w:cs="Arial"/>
          <w:szCs w:val="24"/>
        </w:rPr>
        <w:t>Knowledge of written communication techniques to develop reports and correspondence.</w:t>
      </w:r>
    </w:p>
    <w:p w14:paraId="17F175DC" w14:textId="77777777" w:rsidR="00A91151" w:rsidRPr="0009498E" w:rsidRDefault="00A91151" w:rsidP="00D4336B">
      <w:pPr>
        <w:pStyle w:val="Heading4"/>
        <w:ind w:left="360" w:right="-180" w:hanging="360"/>
        <w:rPr>
          <w:sz w:val="24"/>
          <w:szCs w:val="24"/>
        </w:rPr>
      </w:pPr>
      <w:r w:rsidRPr="00AF2485">
        <w:rPr>
          <w:sz w:val="24"/>
          <w:szCs w:val="24"/>
        </w:rPr>
        <w:t>Proficiency Demonstrations</w:t>
      </w:r>
    </w:p>
    <w:p w14:paraId="254349D9" w14:textId="77777777" w:rsidR="00A91151" w:rsidRPr="009C18BE" w:rsidRDefault="00A91151" w:rsidP="00D011A2">
      <w:pPr>
        <w:spacing w:line="240" w:lineRule="auto"/>
        <w:ind w:right="-180"/>
        <w:rPr>
          <w:rFonts w:eastAsia="Calibri" w:cs="Arial"/>
          <w:color w:val="000000"/>
          <w:sz w:val="24"/>
          <w:szCs w:val="24"/>
        </w:rPr>
      </w:pPr>
      <w:r w:rsidRPr="009C18BE">
        <w:rPr>
          <w:rFonts w:eastAsia="Calibri" w:cs="Arial"/>
          <w:color w:val="000000"/>
          <w:sz w:val="24"/>
          <w:szCs w:val="24"/>
        </w:rPr>
        <w:t xml:space="preserve">The work consists of easily distinguishable tasks with a series of related steps or processes. The employee chooses from various alternatives by recognizing differences among a few easily distinguishable situations. The employee exercises judgment regarding the most appropriate approach that is in accordance with established procedures and practices. </w:t>
      </w:r>
    </w:p>
    <w:p w14:paraId="2174C3E7" w14:textId="77777777" w:rsidR="00435127" w:rsidRPr="00AF2485" w:rsidRDefault="00435127" w:rsidP="0009498E">
      <w:pPr>
        <w:pStyle w:val="Heading3"/>
        <w:ind w:left="360" w:right="-180" w:hanging="360"/>
      </w:pPr>
      <w:r w:rsidRPr="00AF2485">
        <w:t>GS-0201-09, Human Resource Specialist</w:t>
      </w:r>
    </w:p>
    <w:p w14:paraId="178C45FE" w14:textId="77777777" w:rsidR="00A91151" w:rsidRPr="0009498E" w:rsidRDefault="00A91151" w:rsidP="00D4336B">
      <w:pPr>
        <w:pStyle w:val="Heading4"/>
        <w:ind w:left="360" w:right="-180" w:hanging="360"/>
        <w:rPr>
          <w:sz w:val="24"/>
          <w:szCs w:val="24"/>
        </w:rPr>
      </w:pPr>
      <w:r w:rsidRPr="00AF2485">
        <w:rPr>
          <w:sz w:val="24"/>
          <w:szCs w:val="24"/>
        </w:rPr>
        <w:t>Baseline Job Requirements</w:t>
      </w:r>
    </w:p>
    <w:p w14:paraId="7B65E947" w14:textId="77777777" w:rsidR="00A91151" w:rsidRPr="00437B13" w:rsidRDefault="00A91151" w:rsidP="00EA546F">
      <w:pPr>
        <w:pStyle w:val="ListParagraph"/>
        <w:numPr>
          <w:ilvl w:val="0"/>
          <w:numId w:val="28"/>
        </w:numPr>
        <w:spacing w:after="0" w:line="240" w:lineRule="auto"/>
        <w:ind w:right="-180"/>
        <w:rPr>
          <w:szCs w:val="24"/>
        </w:rPr>
      </w:pPr>
      <w:r w:rsidRPr="00437B13">
        <w:rPr>
          <w:szCs w:val="24"/>
        </w:rPr>
        <w:t xml:space="preserve">Knowledge of, and skill in applying, fundamental HRM laws, principles, systems, policies, methods, practices, and techniques of any applicable specialization; as well as interviewing, analytical, and research techniques. </w:t>
      </w:r>
    </w:p>
    <w:p w14:paraId="0FB337FD" w14:textId="77777777" w:rsidR="00A91151" w:rsidRPr="00437B13" w:rsidRDefault="00A91151" w:rsidP="00EA546F">
      <w:pPr>
        <w:pStyle w:val="ListParagraph"/>
        <w:numPr>
          <w:ilvl w:val="0"/>
          <w:numId w:val="28"/>
        </w:numPr>
        <w:spacing w:after="0" w:line="240" w:lineRule="auto"/>
        <w:ind w:right="-180"/>
        <w:rPr>
          <w:szCs w:val="24"/>
        </w:rPr>
      </w:pPr>
      <w:r w:rsidRPr="00437B13">
        <w:rPr>
          <w:szCs w:val="24"/>
        </w:rPr>
        <w:t xml:space="preserve">Skill to advise on and/or resolve moderately complex, non-controversial, well-perceptual and  factual, procedural, and/or recurring issues for which there are one or </w:t>
      </w:r>
      <w:r w:rsidR="00EF4255">
        <w:rPr>
          <w:szCs w:val="24"/>
        </w:rPr>
        <w:t>more readily apparent solutions.</w:t>
      </w:r>
    </w:p>
    <w:p w14:paraId="6977ADAA" w14:textId="77777777" w:rsidR="00A91151" w:rsidRPr="00437B13" w:rsidRDefault="00A91151" w:rsidP="00EA546F">
      <w:pPr>
        <w:pStyle w:val="ListParagraph"/>
        <w:numPr>
          <w:ilvl w:val="0"/>
          <w:numId w:val="28"/>
        </w:numPr>
        <w:spacing w:after="0" w:line="240" w:lineRule="auto"/>
        <w:ind w:right="-180"/>
        <w:rPr>
          <w:szCs w:val="24"/>
        </w:rPr>
      </w:pPr>
      <w:r w:rsidRPr="00437B13">
        <w:rPr>
          <w:szCs w:val="24"/>
        </w:rPr>
        <w:t xml:space="preserve">Ability to make informed judgments on problems and issues.  </w:t>
      </w:r>
    </w:p>
    <w:p w14:paraId="2F4E3AE9" w14:textId="77777777" w:rsidR="00A91151" w:rsidRPr="00437B13" w:rsidRDefault="00A91151" w:rsidP="00EA546F">
      <w:pPr>
        <w:pStyle w:val="ListParagraph"/>
        <w:numPr>
          <w:ilvl w:val="0"/>
          <w:numId w:val="28"/>
        </w:numPr>
        <w:spacing w:after="0" w:line="240" w:lineRule="auto"/>
        <w:ind w:right="-180"/>
        <w:rPr>
          <w:szCs w:val="24"/>
        </w:rPr>
      </w:pPr>
      <w:r w:rsidRPr="00437B13">
        <w:rPr>
          <w:szCs w:val="24"/>
        </w:rPr>
        <w:t xml:space="preserve">Skill in providing management advisory services for specific requests related to immediate problems of limited scope.  </w:t>
      </w:r>
    </w:p>
    <w:p w14:paraId="6736C28D" w14:textId="77777777" w:rsidR="00A91151" w:rsidRPr="00437B13" w:rsidRDefault="00A91151" w:rsidP="00EA546F">
      <w:pPr>
        <w:pStyle w:val="ListParagraph"/>
        <w:numPr>
          <w:ilvl w:val="0"/>
          <w:numId w:val="28"/>
        </w:numPr>
        <w:spacing w:after="0" w:line="240" w:lineRule="auto"/>
        <w:ind w:right="-180"/>
        <w:rPr>
          <w:szCs w:val="24"/>
        </w:rPr>
      </w:pPr>
      <w:r w:rsidRPr="00437B13">
        <w:rPr>
          <w:szCs w:val="24"/>
        </w:rPr>
        <w:t>Ability to analyze segments of broader HRM issues or problems; e.g., the functional relationships between specializations and the impact of decisions made in one specialization on the entire HR system.</w:t>
      </w:r>
    </w:p>
    <w:p w14:paraId="3AD2871F" w14:textId="77777777" w:rsidR="00A91151" w:rsidRPr="00AF2485" w:rsidRDefault="00A91151" w:rsidP="00D4336B">
      <w:pPr>
        <w:pStyle w:val="Heading4"/>
        <w:ind w:left="360" w:right="-180" w:hanging="360"/>
        <w:rPr>
          <w:sz w:val="24"/>
          <w:szCs w:val="24"/>
        </w:rPr>
      </w:pPr>
      <w:r w:rsidRPr="00AF2485">
        <w:rPr>
          <w:sz w:val="24"/>
          <w:szCs w:val="24"/>
        </w:rPr>
        <w:t>Proficiency Demonstrations</w:t>
      </w:r>
    </w:p>
    <w:p w14:paraId="39967951" w14:textId="77777777" w:rsidR="00A91151" w:rsidRPr="009C18BE" w:rsidRDefault="00A91151" w:rsidP="00D011A2">
      <w:pPr>
        <w:spacing w:line="240" w:lineRule="auto"/>
        <w:ind w:right="-180"/>
        <w:rPr>
          <w:sz w:val="24"/>
          <w:szCs w:val="24"/>
        </w:rPr>
      </w:pPr>
      <w:r w:rsidRPr="009C18BE">
        <w:rPr>
          <w:sz w:val="24"/>
          <w:szCs w:val="24"/>
        </w:rPr>
        <w:t xml:space="preserve">The work consists of applying established analytical techniques to problems and issues more of a technical rather than an advisory nature, and issues and problems of the same type. The employee determines the most effective technical approaches to the problem requiring the application of established analytical techniques and methods and standard regulations and procedures; verifies and assesses relevant facts from several sources, examines documentation, ensures compliance with applicable regulations and procedures, analyzes and reconciles discrepancies or inconsistencies, and researches precedent studies; and/or  resolves a moderate range of problems or situations requiring the use of established analytical techniques to isolate and evaluate appropriate precedents, to examine and analyze documentation, to reconcile discrepancies or inconsistencies, and to develop supportable conclusions based on standardized research.  </w:t>
      </w:r>
    </w:p>
    <w:p w14:paraId="5CB8F616" w14:textId="77777777" w:rsidR="00A91151" w:rsidRPr="009C18BE" w:rsidRDefault="00A91151" w:rsidP="00D011A2">
      <w:pPr>
        <w:spacing w:line="240" w:lineRule="auto"/>
        <w:ind w:right="-180"/>
        <w:rPr>
          <w:sz w:val="24"/>
          <w:szCs w:val="24"/>
        </w:rPr>
      </w:pPr>
      <w:r w:rsidRPr="009C18BE">
        <w:rPr>
          <w:sz w:val="24"/>
          <w:szCs w:val="24"/>
        </w:rPr>
        <w:t>The employee: identifies a variety of issues and their factual relationships, analyzes relevant factors and conditions, and chooses a course of action from many alternatives; considers and integrates management's request with the appropriateness and applicability of established HR policies, regulations, and procedures; recognizes the need to modify established procedures in response to persistent problems; and/or analyzes appropriate principles, laws, practices, and procedures to determine interrelationships between existing conditions and issues.</w:t>
      </w:r>
    </w:p>
    <w:p w14:paraId="3EC585C8" w14:textId="77777777" w:rsidR="00435127" w:rsidRPr="00AF2485" w:rsidRDefault="00435127" w:rsidP="0009498E">
      <w:pPr>
        <w:pStyle w:val="Heading3"/>
        <w:ind w:left="360" w:right="-180" w:hanging="360"/>
        <w:rPr>
          <w:rFonts w:asciiTheme="minorHAnsi" w:hAnsiTheme="minorHAnsi"/>
        </w:rPr>
      </w:pPr>
      <w:r w:rsidRPr="00AF2485">
        <w:rPr>
          <w:rFonts w:asciiTheme="minorHAnsi" w:hAnsiTheme="minorHAnsi"/>
        </w:rPr>
        <w:lastRenderedPageBreak/>
        <w:t>GS-0201-11, Human Resource Specialist</w:t>
      </w:r>
    </w:p>
    <w:p w14:paraId="3AAA10B0" w14:textId="77777777" w:rsidR="00A91151" w:rsidRPr="0009498E" w:rsidRDefault="00A91151" w:rsidP="00D4336B">
      <w:pPr>
        <w:pStyle w:val="Heading4"/>
        <w:ind w:left="360" w:right="-180" w:hanging="360"/>
        <w:rPr>
          <w:sz w:val="24"/>
          <w:szCs w:val="24"/>
        </w:rPr>
      </w:pPr>
      <w:r w:rsidRPr="00AF2485">
        <w:rPr>
          <w:sz w:val="24"/>
          <w:szCs w:val="24"/>
        </w:rPr>
        <w:t>Baseline Job Requirements</w:t>
      </w:r>
    </w:p>
    <w:p w14:paraId="294F1145" w14:textId="77777777" w:rsidR="00A91151" w:rsidRPr="00437B13" w:rsidRDefault="00A91151" w:rsidP="00EA546F">
      <w:pPr>
        <w:pStyle w:val="ListParagraph"/>
        <w:numPr>
          <w:ilvl w:val="0"/>
          <w:numId w:val="29"/>
        </w:numPr>
        <w:spacing w:after="0" w:line="240" w:lineRule="auto"/>
        <w:ind w:right="-180"/>
        <w:rPr>
          <w:szCs w:val="24"/>
        </w:rPr>
      </w:pPr>
      <w:r w:rsidRPr="00437B13">
        <w:rPr>
          <w:szCs w:val="24"/>
        </w:rPr>
        <w:t xml:space="preserve">Knowledge of, and skill in applying, a wide range of HRM concepts, laws, policies, practices, analytical, and diagnostic methods and techniques sufficient to solve a wide range of complex, interrelated HRM problems and issues.  </w:t>
      </w:r>
    </w:p>
    <w:p w14:paraId="59565C08" w14:textId="77777777" w:rsidR="00A91151" w:rsidRPr="00437B13" w:rsidRDefault="00A91151" w:rsidP="00EA546F">
      <w:pPr>
        <w:pStyle w:val="ListParagraph"/>
        <w:numPr>
          <w:ilvl w:val="0"/>
          <w:numId w:val="29"/>
        </w:numPr>
        <w:spacing w:after="0" w:line="240" w:lineRule="auto"/>
        <w:ind w:right="-180"/>
        <w:rPr>
          <w:szCs w:val="24"/>
        </w:rPr>
      </w:pPr>
      <w:r w:rsidRPr="00437B13">
        <w:rPr>
          <w:szCs w:val="24"/>
        </w:rPr>
        <w:t xml:space="preserve">Knowledge and skill in applying a wide range of HR concepts, practices, laws, regulations, policies, and precedents sufficient to provide comprehensive HR management advisory and technical services on substantive organizational functions and work practices. </w:t>
      </w:r>
    </w:p>
    <w:p w14:paraId="6115822F" w14:textId="77777777" w:rsidR="00A91151" w:rsidRPr="00437B13" w:rsidRDefault="00A91151" w:rsidP="00EA546F">
      <w:pPr>
        <w:pStyle w:val="ListParagraph"/>
        <w:numPr>
          <w:ilvl w:val="0"/>
          <w:numId w:val="29"/>
        </w:numPr>
        <w:spacing w:after="0" w:line="240" w:lineRule="auto"/>
        <w:ind w:right="-180"/>
        <w:rPr>
          <w:szCs w:val="24"/>
        </w:rPr>
      </w:pPr>
      <w:r w:rsidRPr="00437B13">
        <w:rPr>
          <w:szCs w:val="24"/>
        </w:rPr>
        <w:t xml:space="preserve">Skill in utilizing analytical and diagnostic techniques and qualitative and quantitative techniques sufficient to identify, evaluate, and recommend to management appropriate HR interventions to resolve complex interrelated HR problems and issues. </w:t>
      </w:r>
    </w:p>
    <w:p w14:paraId="113038C4" w14:textId="77777777" w:rsidR="00A91151" w:rsidRPr="00437B13" w:rsidRDefault="00A91151" w:rsidP="00EA546F">
      <w:pPr>
        <w:pStyle w:val="ListParagraph"/>
        <w:numPr>
          <w:ilvl w:val="0"/>
          <w:numId w:val="29"/>
        </w:numPr>
        <w:spacing w:after="0" w:line="240" w:lineRule="auto"/>
        <w:ind w:right="-180"/>
        <w:rPr>
          <w:szCs w:val="24"/>
        </w:rPr>
      </w:pPr>
      <w:r w:rsidRPr="00437B13">
        <w:rPr>
          <w:szCs w:val="24"/>
        </w:rPr>
        <w:t xml:space="preserve">Skill in developing new or modified HR work methods, approaches, or procedures for delivering effective HR services to clients. Ability to build consensus, negotiate, build coalitions, and resolve conflicts sufficient to interact appropriately in highly charged emotional situations.  </w:t>
      </w:r>
    </w:p>
    <w:p w14:paraId="01FE7C11" w14:textId="77777777" w:rsidR="00A91151" w:rsidRPr="00437B13" w:rsidRDefault="00A91151" w:rsidP="00EA546F">
      <w:pPr>
        <w:pStyle w:val="ListParagraph"/>
        <w:numPr>
          <w:ilvl w:val="0"/>
          <w:numId w:val="29"/>
        </w:numPr>
        <w:spacing w:after="0" w:line="240" w:lineRule="auto"/>
        <w:ind w:right="-180"/>
        <w:rPr>
          <w:szCs w:val="24"/>
        </w:rPr>
      </w:pPr>
      <w:r w:rsidRPr="00437B13">
        <w:rPr>
          <w:szCs w:val="24"/>
        </w:rPr>
        <w:t>Skill in writing and oral communication techniques sufficient to develop and deliver briefings, project papers, status/staff reports, and correspondence to managers to foster understanding and acceptance of findings and recommendations.</w:t>
      </w:r>
    </w:p>
    <w:p w14:paraId="1AEA48E2" w14:textId="77777777" w:rsidR="00A91151" w:rsidRPr="0009498E" w:rsidRDefault="00A91151" w:rsidP="00D4336B">
      <w:pPr>
        <w:pStyle w:val="Heading4"/>
        <w:spacing w:line="240" w:lineRule="auto"/>
        <w:ind w:left="360" w:right="-180" w:hanging="360"/>
        <w:rPr>
          <w:sz w:val="24"/>
          <w:szCs w:val="24"/>
        </w:rPr>
      </w:pPr>
      <w:r w:rsidRPr="00CE5B96">
        <w:rPr>
          <w:sz w:val="24"/>
          <w:szCs w:val="24"/>
        </w:rPr>
        <w:t>Proficiency Demonstrations</w:t>
      </w:r>
    </w:p>
    <w:p w14:paraId="28FABC21" w14:textId="77777777" w:rsidR="00A91151" w:rsidRPr="009C18BE" w:rsidRDefault="00A91151" w:rsidP="00D011A2">
      <w:pPr>
        <w:spacing w:after="0" w:line="240" w:lineRule="auto"/>
        <w:ind w:right="-180"/>
        <w:rPr>
          <w:sz w:val="24"/>
          <w:szCs w:val="24"/>
        </w:rPr>
      </w:pPr>
      <w:r w:rsidRPr="009C18BE">
        <w:rPr>
          <w:sz w:val="24"/>
          <w:szCs w:val="24"/>
        </w:rPr>
        <w:t>The work consists of: resolving problems and issues that often involve conflicting or incomplete information; applying analytical techniques that frequently require modification to accommodate a wide range of variables; and/or addressing substantive technical issues or problems characterized by complex, controversial, and/or sensitive matters that contain several interrelated issues. The employee: conducts detailed planning to gather and interpret information and data for assessing complex problems, issues and unusual circumstances;  determines the most effective and efficient approach to meet customer requirements; identifies ways to improve or enhance current HR services to ensure that services meet management’s business objectives; assesses situations that are complicated by ambiguous, disputed, conflicting, and/or incomplete data requiring significant reconstruction to isolate issues and/or problems; participates in analyzing the effects of changes in law and regulations; identifies and clarifies problems and issues to propose recommendations;  reconciles conflicting or incomplete information; identifies and extracts additional information; defines the problem in terms compatible with appropriate laws, policies, or regulations; and/or weighs pertinent facts in formulating a legal and/or factually supportable position. The employee: exercises originality by analyzing and refining existing work methods and techniques; and/or analyzes specific legal issues and problems by refining existing analytical techniques.</w:t>
      </w:r>
    </w:p>
    <w:p w14:paraId="3610070B" w14:textId="77777777" w:rsidR="00A91151" w:rsidRPr="00CE5B96" w:rsidRDefault="00435127" w:rsidP="0009498E">
      <w:pPr>
        <w:pStyle w:val="Heading3"/>
        <w:spacing w:after="0" w:line="240" w:lineRule="auto"/>
        <w:ind w:left="360" w:right="-180" w:hanging="360"/>
      </w:pPr>
      <w:r w:rsidRPr="00CE5B96">
        <w:t>GS-0201-12, Human Resource Specialist</w:t>
      </w:r>
    </w:p>
    <w:p w14:paraId="1FEB0EA9" w14:textId="77777777" w:rsidR="00A91151" w:rsidRPr="0009498E" w:rsidRDefault="00A91151" w:rsidP="00D4336B">
      <w:pPr>
        <w:pStyle w:val="Heading4"/>
        <w:ind w:left="360" w:right="-180" w:hanging="360"/>
        <w:rPr>
          <w:sz w:val="24"/>
          <w:szCs w:val="24"/>
        </w:rPr>
      </w:pPr>
      <w:r w:rsidRPr="00CE5B96">
        <w:rPr>
          <w:sz w:val="24"/>
          <w:szCs w:val="24"/>
        </w:rPr>
        <w:t>Baseline Job Requirements</w:t>
      </w:r>
    </w:p>
    <w:p w14:paraId="179E1ED2" w14:textId="77777777" w:rsidR="00A91151" w:rsidRPr="00437B13" w:rsidRDefault="00A91151" w:rsidP="00EA546F">
      <w:pPr>
        <w:pStyle w:val="ListParagraph"/>
        <w:numPr>
          <w:ilvl w:val="0"/>
          <w:numId w:val="30"/>
        </w:numPr>
        <w:spacing w:after="0" w:line="240" w:lineRule="auto"/>
        <w:ind w:right="-180"/>
        <w:rPr>
          <w:szCs w:val="24"/>
        </w:rPr>
      </w:pPr>
      <w:r w:rsidRPr="00437B13">
        <w:rPr>
          <w:szCs w:val="24"/>
        </w:rPr>
        <w:t xml:space="preserve">Knowledge of, and skill in applying, a wide range of HRM concepts, laws, policies, practices, analytical, and diagnostic methods and techniques sufficient to solve a wide range of complex, interrelated HRM problems and issues.  </w:t>
      </w:r>
    </w:p>
    <w:p w14:paraId="28112553" w14:textId="77777777" w:rsidR="00A91151" w:rsidRPr="00437B13" w:rsidRDefault="00A91151" w:rsidP="00EA546F">
      <w:pPr>
        <w:pStyle w:val="ListParagraph"/>
        <w:numPr>
          <w:ilvl w:val="0"/>
          <w:numId w:val="30"/>
        </w:numPr>
        <w:spacing w:after="0" w:line="240" w:lineRule="auto"/>
        <w:ind w:right="-180"/>
        <w:rPr>
          <w:szCs w:val="24"/>
        </w:rPr>
      </w:pPr>
      <w:r w:rsidRPr="00437B13">
        <w:rPr>
          <w:szCs w:val="24"/>
        </w:rPr>
        <w:lastRenderedPageBreak/>
        <w:t xml:space="preserve">Knowledge and skill in applying a wide range of HR concepts, practices, laws, regulations, policies, and precedents sufficient to provide comprehensive HR management advisory and technical services on substantive organizational functions and work practices. </w:t>
      </w:r>
    </w:p>
    <w:p w14:paraId="34D19C1F" w14:textId="77777777" w:rsidR="00A91151" w:rsidRPr="00437B13" w:rsidRDefault="00A91151" w:rsidP="00EA546F">
      <w:pPr>
        <w:pStyle w:val="ListParagraph"/>
        <w:numPr>
          <w:ilvl w:val="0"/>
          <w:numId w:val="30"/>
        </w:numPr>
        <w:spacing w:after="0" w:line="240" w:lineRule="auto"/>
        <w:ind w:right="-180"/>
        <w:rPr>
          <w:szCs w:val="24"/>
        </w:rPr>
      </w:pPr>
      <w:r w:rsidRPr="00437B13">
        <w:rPr>
          <w:szCs w:val="24"/>
        </w:rPr>
        <w:t xml:space="preserve">Knowledge of analytical and diagnostic techniques and qualitative and quantitative techniques sufficient to identify, evaluate, and recommend to management appropriate HR interventions to resolve complex interrelated HR problems and issues. </w:t>
      </w:r>
    </w:p>
    <w:p w14:paraId="685F293A" w14:textId="77777777" w:rsidR="00A91151" w:rsidRPr="00437B13" w:rsidRDefault="00A91151" w:rsidP="00EA546F">
      <w:pPr>
        <w:pStyle w:val="ListParagraph"/>
        <w:numPr>
          <w:ilvl w:val="0"/>
          <w:numId w:val="30"/>
        </w:numPr>
        <w:spacing w:after="0" w:line="240" w:lineRule="auto"/>
        <w:ind w:right="-180"/>
        <w:rPr>
          <w:szCs w:val="24"/>
        </w:rPr>
      </w:pPr>
      <w:r w:rsidRPr="00437B13">
        <w:rPr>
          <w:szCs w:val="24"/>
        </w:rPr>
        <w:t xml:space="preserve">Ability to develop new or modified HR work methods, approaches, or procedures for delivering effective HR services to clients.  Skill in consensus building, negotiating, coalition building, and conflict resolution techniques sufficient to interact appropriately in highly charged emotional situations. </w:t>
      </w:r>
    </w:p>
    <w:p w14:paraId="25BD795A" w14:textId="77777777" w:rsidR="00A91151" w:rsidRPr="00437B13" w:rsidRDefault="00A91151" w:rsidP="00EA546F">
      <w:pPr>
        <w:pStyle w:val="ListParagraph"/>
        <w:numPr>
          <w:ilvl w:val="0"/>
          <w:numId w:val="30"/>
        </w:numPr>
        <w:spacing w:after="0" w:line="240" w:lineRule="auto"/>
        <w:ind w:right="-180"/>
        <w:rPr>
          <w:szCs w:val="24"/>
        </w:rPr>
      </w:pPr>
      <w:r w:rsidRPr="00437B13">
        <w:rPr>
          <w:szCs w:val="24"/>
        </w:rPr>
        <w:t>Skill in written and oral communication techniques sufficient to develop and deliver briefings, project papers, status/staff reports, and correspondence to managers to foster understanding and acceptance of findings and recommendations.</w:t>
      </w:r>
    </w:p>
    <w:p w14:paraId="70E53F05" w14:textId="77777777" w:rsidR="00A91151" w:rsidRPr="009C18BE" w:rsidRDefault="00A91151" w:rsidP="00D011A2">
      <w:pPr>
        <w:spacing w:after="0" w:line="240" w:lineRule="auto"/>
        <w:ind w:right="-180"/>
        <w:rPr>
          <w:b/>
          <w:sz w:val="24"/>
          <w:szCs w:val="24"/>
          <w:u w:val="single"/>
        </w:rPr>
      </w:pPr>
    </w:p>
    <w:p w14:paraId="25AF8E0A" w14:textId="77777777" w:rsidR="00A91151" w:rsidRPr="0009498E" w:rsidRDefault="00A91151" w:rsidP="00D4336B">
      <w:pPr>
        <w:pStyle w:val="Heading4"/>
        <w:ind w:left="360" w:right="-180" w:hanging="360"/>
        <w:rPr>
          <w:sz w:val="24"/>
          <w:szCs w:val="24"/>
        </w:rPr>
      </w:pPr>
      <w:r w:rsidRPr="002B5813">
        <w:rPr>
          <w:sz w:val="24"/>
          <w:szCs w:val="24"/>
        </w:rPr>
        <w:t>Proficiency Demonstrations</w:t>
      </w:r>
    </w:p>
    <w:p w14:paraId="5AE8ECC6" w14:textId="77777777" w:rsidR="00A91151" w:rsidRPr="009C18BE" w:rsidRDefault="00A91151" w:rsidP="00D011A2">
      <w:pPr>
        <w:spacing w:after="0" w:line="240" w:lineRule="auto"/>
        <w:ind w:right="-180"/>
        <w:rPr>
          <w:sz w:val="24"/>
          <w:szCs w:val="24"/>
        </w:rPr>
      </w:pPr>
      <w:r w:rsidRPr="009C18BE">
        <w:rPr>
          <w:sz w:val="24"/>
          <w:szCs w:val="24"/>
        </w:rPr>
        <w:t>The work consists of: resolving problems and issues that often involve conflicting or incomplete information; applying analytical techniques that frequently require modification to accommodate a wide range of variables; and/or addressing substantive technical issues or problems Characterized by complex, controversial, and/or sensitive matters that contain several interrelated issues.  The employee: conducts detailed planning to gather and interpret information and data for assessing complex problems, issues and unusual circumstances;  determines the most effective and efficient approach to meet customer requirements; identifies ways to improve or enhance current HR services to ensure that services meet management’s business objectives; assesses situations that are complicated by ambiguous, disputed, conflicting, and/or incomplete data requiring significant reconstruction to isolate issues and/or problems; participates in analyzing the effects of changes in law and regulations; identifies and clarifies problems and issues to propose recommendations;  reconciles conflicting or incomplete information; identifies and extracts additional information; defines the problem in terms compatible with appropriate laws, policies, or regulations; and/or weighs pertinent facts in formulating a legal and/or factually supportable position.  The employee: exercises originality by analyzing and refining existing work methods and techniques; and/or analyzes specific legal issues and problems by refining existing analytical techniques.</w:t>
      </w:r>
    </w:p>
    <w:p w14:paraId="34D04B49" w14:textId="77777777" w:rsidR="00A91151" w:rsidRPr="002B5813" w:rsidRDefault="00435127" w:rsidP="0009498E">
      <w:pPr>
        <w:pStyle w:val="Heading3"/>
        <w:ind w:left="360" w:right="-180" w:hanging="360"/>
      </w:pPr>
      <w:r w:rsidRPr="002B5813">
        <w:t>GS-0201-13, Human Resource Specialist</w:t>
      </w:r>
    </w:p>
    <w:p w14:paraId="35E503D1" w14:textId="77777777" w:rsidR="00A91151" w:rsidRPr="0009498E" w:rsidRDefault="00A91151" w:rsidP="00D4336B">
      <w:pPr>
        <w:pStyle w:val="Heading4"/>
        <w:ind w:left="360" w:right="-180" w:hanging="360"/>
      </w:pPr>
      <w:r w:rsidRPr="002B5813">
        <w:t>Baseline Job Requirements</w:t>
      </w:r>
    </w:p>
    <w:p w14:paraId="2DD029AA" w14:textId="77777777" w:rsidR="002B5813" w:rsidRPr="0009498E" w:rsidRDefault="00A91151" w:rsidP="00437B13">
      <w:pPr>
        <w:pStyle w:val="ListParagraph"/>
        <w:numPr>
          <w:ilvl w:val="0"/>
          <w:numId w:val="31"/>
        </w:numPr>
        <w:spacing w:after="0" w:line="240" w:lineRule="auto"/>
        <w:ind w:right="-180"/>
        <w:rPr>
          <w:szCs w:val="24"/>
        </w:rPr>
      </w:pPr>
      <w:r w:rsidRPr="00437B13">
        <w:rPr>
          <w:szCs w:val="24"/>
        </w:rPr>
        <w:t>Mastery of advanced HRM principles, concepts, regulations, and practices, analytical methods and techniques, and seasoned consultative skill sufficient to resolve HRM problems not susceptible to treatment by standard methods.</w:t>
      </w:r>
    </w:p>
    <w:p w14:paraId="25DB3633" w14:textId="77777777" w:rsidR="002B5813" w:rsidRPr="0009498E" w:rsidRDefault="00A91151" w:rsidP="00437B13">
      <w:pPr>
        <w:pStyle w:val="ListParagraph"/>
        <w:numPr>
          <w:ilvl w:val="0"/>
          <w:numId w:val="31"/>
        </w:numPr>
        <w:spacing w:after="0" w:line="240" w:lineRule="auto"/>
        <w:ind w:right="-180"/>
        <w:rPr>
          <w:szCs w:val="24"/>
        </w:rPr>
      </w:pPr>
      <w:r w:rsidRPr="00437B13">
        <w:rPr>
          <w:szCs w:val="24"/>
        </w:rPr>
        <w:t xml:space="preserve">Mastery of the concepts, principles, practices, laws, and regulations of HR, the relationships between subordinate and senior levels of HR management within the employing entity and/or between the organization and programs of other Federal departments, bureaus, or equivalent organizations; and a wide range of qualitative and/or quantitative methods.  </w:t>
      </w:r>
    </w:p>
    <w:p w14:paraId="65BB1B64" w14:textId="77777777" w:rsidR="002B5813" w:rsidRPr="00437B13" w:rsidRDefault="00A91151" w:rsidP="00EA546F">
      <w:pPr>
        <w:pStyle w:val="ListParagraph"/>
        <w:numPr>
          <w:ilvl w:val="0"/>
          <w:numId w:val="31"/>
        </w:numPr>
        <w:spacing w:after="0" w:line="240" w:lineRule="auto"/>
        <w:ind w:right="-180"/>
        <w:rPr>
          <w:szCs w:val="24"/>
        </w:rPr>
      </w:pPr>
      <w:r w:rsidRPr="00437B13">
        <w:rPr>
          <w:szCs w:val="24"/>
        </w:rPr>
        <w:t>Skill in the design and conduct comprehensive HR studies characterized by boundaries that are extremely broad and difficult to determine in advance.</w:t>
      </w:r>
    </w:p>
    <w:p w14:paraId="5616B580" w14:textId="77777777" w:rsidR="002B5813" w:rsidRPr="00437B13" w:rsidRDefault="00A91151" w:rsidP="00EA546F">
      <w:pPr>
        <w:pStyle w:val="ListParagraph"/>
        <w:numPr>
          <w:ilvl w:val="0"/>
          <w:numId w:val="31"/>
        </w:numPr>
        <w:spacing w:after="0" w:line="240" w:lineRule="auto"/>
        <w:ind w:right="-180"/>
        <w:rPr>
          <w:szCs w:val="24"/>
        </w:rPr>
      </w:pPr>
      <w:r w:rsidRPr="00437B13">
        <w:rPr>
          <w:szCs w:val="24"/>
        </w:rPr>
        <w:lastRenderedPageBreak/>
        <w:t>Ability to identify and propose solutions to HRM problems and issues that are characterized by their breadth, importance, and severity and for which previous studies and established techniques are frequently inadequate.</w:t>
      </w:r>
    </w:p>
    <w:p w14:paraId="403DD81A" w14:textId="77777777" w:rsidR="00A91151" w:rsidRPr="00437B13" w:rsidRDefault="00A91151" w:rsidP="00EA546F">
      <w:pPr>
        <w:pStyle w:val="ListParagraph"/>
        <w:numPr>
          <w:ilvl w:val="0"/>
          <w:numId w:val="31"/>
        </w:numPr>
        <w:spacing w:after="0" w:line="240" w:lineRule="auto"/>
        <w:ind w:right="-180"/>
        <w:rPr>
          <w:szCs w:val="24"/>
        </w:rPr>
      </w:pPr>
      <w:r w:rsidRPr="00437B13">
        <w:rPr>
          <w:szCs w:val="24"/>
        </w:rPr>
        <w:t xml:space="preserve">Ability to collaborate with and/or lead management in employing change process concepts and techniques by assessing organizational readiness for change, marketing organizational awareness, and leading change initiatives.  </w:t>
      </w:r>
    </w:p>
    <w:p w14:paraId="1F9826CD" w14:textId="77777777" w:rsidR="002B5813" w:rsidRPr="00437B13" w:rsidRDefault="00A91151" w:rsidP="00EA546F">
      <w:pPr>
        <w:pStyle w:val="ListParagraph"/>
        <w:numPr>
          <w:ilvl w:val="0"/>
          <w:numId w:val="31"/>
        </w:numPr>
        <w:spacing w:after="0" w:line="240" w:lineRule="auto"/>
        <w:ind w:right="-180"/>
        <w:rPr>
          <w:szCs w:val="24"/>
        </w:rPr>
      </w:pPr>
      <w:r w:rsidRPr="00437B13">
        <w:rPr>
          <w:szCs w:val="24"/>
        </w:rPr>
        <w:t xml:space="preserve">Skill to develop recommendations for legislation that would modify the way agencies conduct programs, evaluate new or modified legislation for projected impact upon existing agency programs, or translate complex legislation to meet agency needs. </w:t>
      </w:r>
    </w:p>
    <w:p w14:paraId="2B1559A5" w14:textId="77777777" w:rsidR="00A91151" w:rsidRPr="00437B13" w:rsidRDefault="00A91151" w:rsidP="00EA546F">
      <w:pPr>
        <w:pStyle w:val="ListParagraph"/>
        <w:numPr>
          <w:ilvl w:val="0"/>
          <w:numId w:val="31"/>
        </w:numPr>
        <w:spacing w:after="0" w:line="240" w:lineRule="auto"/>
        <w:ind w:right="-180"/>
        <w:rPr>
          <w:szCs w:val="24"/>
        </w:rPr>
      </w:pPr>
      <w:r w:rsidRPr="00437B13">
        <w:rPr>
          <w:szCs w:val="24"/>
        </w:rPr>
        <w:t>Ability to pla</w:t>
      </w:r>
      <w:r w:rsidR="002B5813" w:rsidRPr="00437B13">
        <w:rPr>
          <w:szCs w:val="24"/>
        </w:rPr>
        <w:t xml:space="preserve">n, </w:t>
      </w:r>
      <w:r w:rsidRPr="00437B13">
        <w:rPr>
          <w:szCs w:val="24"/>
        </w:rPr>
        <w:t xml:space="preserve">organize, and/or direct team efforts to persuade management officials to accept and implement recommendations, where the proposals involve substantial agency resources or require extensive changes in established procedures and methods. </w:t>
      </w:r>
    </w:p>
    <w:p w14:paraId="6D1CDA3E" w14:textId="77777777" w:rsidR="00A91151" w:rsidRPr="00437B13" w:rsidRDefault="00A91151" w:rsidP="00EA546F">
      <w:pPr>
        <w:pStyle w:val="ListParagraph"/>
        <w:numPr>
          <w:ilvl w:val="0"/>
          <w:numId w:val="31"/>
        </w:numPr>
        <w:spacing w:after="0" w:line="240" w:lineRule="auto"/>
        <w:ind w:right="-180"/>
        <w:rPr>
          <w:szCs w:val="24"/>
        </w:rPr>
      </w:pPr>
      <w:r w:rsidRPr="00437B13">
        <w:rPr>
          <w:szCs w:val="24"/>
        </w:rPr>
        <w:t xml:space="preserve">Ability to evaluate and make recommendations concerning overall plans and proposals for complex agency projects.  </w:t>
      </w:r>
    </w:p>
    <w:p w14:paraId="06ED6B6C" w14:textId="77777777" w:rsidR="00A91151" w:rsidRPr="00437B13" w:rsidRDefault="00A91151" w:rsidP="00EA546F">
      <w:pPr>
        <w:pStyle w:val="ListParagraph"/>
        <w:numPr>
          <w:ilvl w:val="0"/>
          <w:numId w:val="31"/>
        </w:numPr>
        <w:spacing w:after="0" w:line="240" w:lineRule="auto"/>
        <w:ind w:right="-180"/>
        <w:rPr>
          <w:szCs w:val="24"/>
        </w:rPr>
      </w:pPr>
      <w:r w:rsidRPr="00437B13">
        <w:rPr>
          <w:szCs w:val="24"/>
        </w:rPr>
        <w:t>Ability to develop, interpret, and analyze data extracts and reports from automated HR databases and/or develop the most efficient and effective automated systems approaches for presenting HR reports and graphics for management.</w:t>
      </w:r>
    </w:p>
    <w:p w14:paraId="5D3EBB1D" w14:textId="77777777" w:rsidR="00A91151" w:rsidRPr="002B5813" w:rsidRDefault="00A91151" w:rsidP="00D4336B">
      <w:pPr>
        <w:pStyle w:val="Heading4"/>
        <w:ind w:left="360" w:right="-180" w:hanging="360"/>
      </w:pPr>
      <w:r w:rsidRPr="002B5813">
        <w:t>Proficiency Demonstrations</w:t>
      </w:r>
    </w:p>
    <w:p w14:paraId="4A9D402B" w14:textId="77777777" w:rsidR="002B5813" w:rsidRDefault="00A91151" w:rsidP="00D011A2">
      <w:pPr>
        <w:spacing w:after="0" w:line="240" w:lineRule="auto"/>
        <w:ind w:right="-180"/>
        <w:rPr>
          <w:sz w:val="24"/>
          <w:szCs w:val="24"/>
        </w:rPr>
      </w:pPr>
      <w:r w:rsidRPr="009C18BE">
        <w:rPr>
          <w:sz w:val="24"/>
          <w:szCs w:val="24"/>
        </w:rPr>
        <w:t xml:space="preserve">The work consists of: addressing issues that significantly affect long-range implementation of substantive operational and/or policy program(s) throughout an agency or bureau with numerous subordinate HR offices; resolving different and unrelated problems and issues that affect long-range implementation and administration of substantive interrelated mission-oriented program(s); conducting studies to develop responses to management on new requirements in program operations, legislation, or agency regulations; analyzing disputed interrelated information that must be reconstructed from circumstantial evidence requiring substantial depth of analysis over a relatively short period. </w:t>
      </w:r>
    </w:p>
    <w:p w14:paraId="0DB39C66" w14:textId="77777777" w:rsidR="002B5813" w:rsidRDefault="002B5813" w:rsidP="00D011A2">
      <w:pPr>
        <w:spacing w:after="0" w:line="240" w:lineRule="auto"/>
        <w:ind w:right="-180"/>
        <w:rPr>
          <w:sz w:val="24"/>
          <w:szCs w:val="24"/>
        </w:rPr>
      </w:pPr>
    </w:p>
    <w:p w14:paraId="3E83A250" w14:textId="77777777" w:rsidR="002B5813" w:rsidRDefault="00A91151" w:rsidP="00D011A2">
      <w:pPr>
        <w:spacing w:after="0" w:line="240" w:lineRule="auto"/>
        <w:ind w:right="-180"/>
        <w:rPr>
          <w:sz w:val="24"/>
          <w:szCs w:val="24"/>
        </w:rPr>
      </w:pPr>
      <w:r w:rsidRPr="009C18BE">
        <w:rPr>
          <w:sz w:val="24"/>
          <w:szCs w:val="24"/>
        </w:rPr>
        <w:t>Organizations that are affected by the situations under analysis vigorously support their interests at each stage by challenging facts and disputing methods, approaches, and principles that the employee uses; and/or responding to unanticipated changes in judicial and/or administrative law and policy and the conflicting goals and objectives that may result from these changes.  The employee: understands and interprets interrelated program issues that affect long-range program planning, design, and execution; integrates the work of a team into authoritative report(s) outlining options, recommendations, and conclusions reached; researches statutory, regulatory, court and/or administrative precedents, and other legal opinions or documentary material; and/or interprets and evaluates questionable or discrepant information and synthesizes intricate information to arrive at legally supportable conclusions.</w:t>
      </w:r>
    </w:p>
    <w:p w14:paraId="5AF6A5D0" w14:textId="77777777" w:rsidR="002B5813" w:rsidRDefault="002B5813" w:rsidP="00D011A2">
      <w:pPr>
        <w:spacing w:after="0" w:line="240" w:lineRule="auto"/>
        <w:ind w:right="-180"/>
        <w:rPr>
          <w:sz w:val="24"/>
          <w:szCs w:val="24"/>
        </w:rPr>
      </w:pPr>
    </w:p>
    <w:p w14:paraId="4343F2BB" w14:textId="77777777" w:rsidR="00A91151" w:rsidRPr="009C18BE" w:rsidRDefault="00A91151" w:rsidP="00D011A2">
      <w:pPr>
        <w:spacing w:after="0" w:line="240" w:lineRule="auto"/>
        <w:ind w:right="-180"/>
        <w:rPr>
          <w:sz w:val="24"/>
          <w:szCs w:val="24"/>
        </w:rPr>
      </w:pPr>
      <w:r w:rsidRPr="009C18BE">
        <w:rPr>
          <w:sz w:val="24"/>
          <w:szCs w:val="24"/>
        </w:rPr>
        <w:t>The employee: develops new HR techniques and/or establishes new criteria or approaches and methods for program implementation and evaluation requiring a substantial depth of research and analysis which serve as precedents for others; performs analyses that are complicated by major areas of uncertainty in the appropriate approach, methodology, or interpretation because of continuing program changes, technological developments, or conflicting requirements; and/or works on cases that involve matters that are contentious and/or susceptible to widely varying interpretations; and require creating new techniques, establishing criteria, or developing new information.</w:t>
      </w:r>
    </w:p>
    <w:p w14:paraId="20C3C56E" w14:textId="77777777" w:rsidR="00435127" w:rsidRPr="002B5813" w:rsidRDefault="00435127" w:rsidP="0009498E">
      <w:pPr>
        <w:pStyle w:val="Heading2"/>
        <w:ind w:left="360" w:right="-180" w:hanging="360"/>
        <w:rPr>
          <w:rFonts w:asciiTheme="minorHAnsi" w:hAnsiTheme="minorHAnsi"/>
        </w:rPr>
      </w:pPr>
      <w:r w:rsidRPr="002B5813">
        <w:rPr>
          <w:rFonts w:asciiTheme="minorHAnsi" w:hAnsiTheme="minorHAnsi"/>
        </w:rPr>
        <w:lastRenderedPageBreak/>
        <w:t>RECOMMENDED TRAINING FOR QUALITATIVE / QUANTITATIVE ANALYSIS</w:t>
      </w:r>
    </w:p>
    <w:tbl>
      <w:tblPr>
        <w:tblStyle w:val="TableGrid"/>
        <w:tblW w:w="0" w:type="auto"/>
        <w:shd w:val="clear" w:color="auto" w:fill="1F497D" w:themeFill="text2"/>
        <w:tblLook w:val="04A0" w:firstRow="1" w:lastRow="0" w:firstColumn="1" w:lastColumn="0" w:noHBand="0" w:noVBand="1"/>
        <w:tblDescription w:val="RECOMMENDED TRAINING FOR QUALITATIVE / QUANTITATIVE ANALYSIS"/>
      </w:tblPr>
      <w:tblGrid>
        <w:gridCol w:w="3342"/>
        <w:gridCol w:w="3382"/>
        <w:gridCol w:w="3346"/>
      </w:tblGrid>
      <w:tr w:rsidR="00435127" w:rsidRPr="009C18BE" w14:paraId="51A9E7F2" w14:textId="77777777" w:rsidTr="00D559A7">
        <w:trPr>
          <w:cantSplit/>
          <w:tblHeader/>
        </w:trPr>
        <w:tc>
          <w:tcPr>
            <w:tcW w:w="3672" w:type="dxa"/>
            <w:shd w:val="clear" w:color="auto" w:fill="1F497D" w:themeFill="text2"/>
            <w:vAlign w:val="center"/>
          </w:tcPr>
          <w:p w14:paraId="1179CA1B" w14:textId="77777777" w:rsidR="00435127" w:rsidRPr="009C18BE" w:rsidRDefault="00435127" w:rsidP="00D011A2">
            <w:pPr>
              <w:spacing w:before="100" w:beforeAutospacing="1" w:after="100" w:afterAutospacing="1"/>
              <w:ind w:right="-180"/>
              <w:jc w:val="center"/>
              <w:rPr>
                <w:rFonts w:asciiTheme="minorHAnsi" w:hAnsiTheme="minorHAnsi"/>
                <w:b/>
                <w:bCs/>
                <w:color w:val="FFFFFF" w:themeColor="background1"/>
                <w:sz w:val="24"/>
                <w:szCs w:val="24"/>
              </w:rPr>
            </w:pPr>
            <w:r w:rsidRPr="009C18BE">
              <w:rPr>
                <w:rFonts w:asciiTheme="minorHAnsi" w:hAnsiTheme="minorHAnsi"/>
                <w:b/>
                <w:color w:val="FFFFFF" w:themeColor="background1"/>
                <w:sz w:val="24"/>
                <w:szCs w:val="24"/>
              </w:rPr>
              <w:t>Proficiency Levels</w:t>
            </w:r>
          </w:p>
        </w:tc>
        <w:tc>
          <w:tcPr>
            <w:tcW w:w="3672" w:type="dxa"/>
            <w:shd w:val="clear" w:color="auto" w:fill="1F497D" w:themeFill="text2"/>
            <w:vAlign w:val="center"/>
          </w:tcPr>
          <w:p w14:paraId="084B29AE" w14:textId="77777777" w:rsidR="00435127" w:rsidRPr="009C18BE" w:rsidRDefault="00435127" w:rsidP="00D011A2">
            <w:pPr>
              <w:spacing w:before="100" w:beforeAutospacing="1" w:after="100" w:afterAutospacing="1"/>
              <w:ind w:right="-180"/>
              <w:jc w:val="center"/>
              <w:rPr>
                <w:rFonts w:asciiTheme="minorHAnsi" w:hAnsiTheme="minorHAnsi"/>
                <w:b/>
                <w:bCs/>
                <w:color w:val="FFFFFF" w:themeColor="background1"/>
                <w:sz w:val="24"/>
                <w:szCs w:val="24"/>
              </w:rPr>
            </w:pPr>
            <w:r w:rsidRPr="009C18BE">
              <w:rPr>
                <w:rFonts w:asciiTheme="minorHAnsi" w:hAnsiTheme="minorHAnsi"/>
                <w:b/>
                <w:bCs/>
                <w:color w:val="FFFFFF" w:themeColor="background1"/>
                <w:sz w:val="24"/>
                <w:szCs w:val="24"/>
              </w:rPr>
              <w:t>Recommended Training</w:t>
            </w:r>
          </w:p>
        </w:tc>
        <w:tc>
          <w:tcPr>
            <w:tcW w:w="3672" w:type="dxa"/>
            <w:shd w:val="clear" w:color="auto" w:fill="1F497D" w:themeFill="text2"/>
            <w:vAlign w:val="center"/>
          </w:tcPr>
          <w:p w14:paraId="468AB0B5" w14:textId="77777777" w:rsidR="00435127" w:rsidRPr="009C18BE" w:rsidRDefault="00435127" w:rsidP="00D011A2">
            <w:pPr>
              <w:spacing w:before="100" w:beforeAutospacing="1" w:after="100" w:afterAutospacing="1"/>
              <w:ind w:right="-180"/>
              <w:jc w:val="center"/>
              <w:rPr>
                <w:rFonts w:asciiTheme="minorHAnsi" w:hAnsiTheme="minorHAnsi"/>
                <w:b/>
                <w:bCs/>
                <w:color w:val="FFFFFF" w:themeColor="background1"/>
                <w:sz w:val="24"/>
                <w:szCs w:val="24"/>
              </w:rPr>
            </w:pPr>
            <w:r w:rsidRPr="009C18BE">
              <w:rPr>
                <w:rFonts w:asciiTheme="minorHAnsi" w:hAnsiTheme="minorHAnsi"/>
                <w:b/>
                <w:bCs/>
                <w:color w:val="FFFFFF" w:themeColor="background1"/>
                <w:sz w:val="24"/>
                <w:szCs w:val="24"/>
              </w:rPr>
              <w:t>Potential Vendor(s)</w:t>
            </w:r>
          </w:p>
        </w:tc>
      </w:tr>
      <w:tr w:rsidR="00435127" w:rsidRPr="009C18BE" w14:paraId="25F5B9A9" w14:textId="77777777" w:rsidTr="0075120D">
        <w:trPr>
          <w:cantSplit/>
        </w:trPr>
        <w:tc>
          <w:tcPr>
            <w:tcW w:w="3672" w:type="dxa"/>
            <w:shd w:val="clear" w:color="auto" w:fill="1F497D" w:themeFill="text2"/>
            <w:vAlign w:val="center"/>
          </w:tcPr>
          <w:p w14:paraId="7E3400BB" w14:textId="77777777" w:rsidR="00435127" w:rsidRPr="009C18BE" w:rsidRDefault="00435127" w:rsidP="00D011A2">
            <w:pPr>
              <w:spacing w:before="100" w:beforeAutospacing="1" w:after="100" w:afterAutospacing="1" w:line="276" w:lineRule="auto"/>
              <w:ind w:right="-180"/>
              <w:rPr>
                <w:rFonts w:asciiTheme="minorHAnsi" w:hAnsiTheme="minorHAnsi"/>
                <w:b/>
                <w:bCs/>
                <w:color w:val="FFFFFF" w:themeColor="background1"/>
                <w:sz w:val="24"/>
                <w:szCs w:val="24"/>
              </w:rPr>
            </w:pPr>
            <w:r w:rsidRPr="009C18BE">
              <w:rPr>
                <w:rFonts w:asciiTheme="minorHAnsi" w:hAnsiTheme="minorHAnsi"/>
                <w:color w:val="FFFFFF" w:themeColor="background1"/>
                <w:sz w:val="24"/>
                <w:szCs w:val="24"/>
              </w:rPr>
              <w:t>Entry (1) or Intermediate (2)</w:t>
            </w:r>
          </w:p>
        </w:tc>
        <w:tc>
          <w:tcPr>
            <w:tcW w:w="3672" w:type="dxa"/>
            <w:shd w:val="clear" w:color="auto" w:fill="1F497D" w:themeFill="text2"/>
            <w:vAlign w:val="center"/>
          </w:tcPr>
          <w:p w14:paraId="2C0D13A0"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 xml:space="preserve">Basic Mathematics </w:t>
            </w:r>
          </w:p>
          <w:p w14:paraId="0CB6A730"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Practical Statistics</w:t>
            </w:r>
          </w:p>
          <w:p w14:paraId="5638898B"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Customer Service</w:t>
            </w:r>
          </w:p>
          <w:p w14:paraId="520180AC"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Communication and Listening Skills</w:t>
            </w:r>
          </w:p>
          <w:p w14:paraId="1EB224E5"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Group Processes and Teamwork</w:t>
            </w:r>
          </w:p>
          <w:p w14:paraId="333E39F0"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Microsoft Office Training</w:t>
            </w:r>
          </w:p>
          <w:p w14:paraId="7541705F"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Presentations and Briefings</w:t>
            </w:r>
          </w:p>
          <w:p w14:paraId="6A80D196"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p>
          <w:p w14:paraId="6AF5690A" w14:textId="77777777" w:rsidR="00435127" w:rsidRPr="009C18BE" w:rsidRDefault="00435127" w:rsidP="00D011A2">
            <w:pPr>
              <w:spacing w:before="100" w:beforeAutospacing="1" w:after="100" w:afterAutospacing="1" w:line="276" w:lineRule="auto"/>
              <w:ind w:right="-180"/>
              <w:rPr>
                <w:rFonts w:asciiTheme="minorHAnsi" w:hAnsiTheme="minorHAnsi"/>
                <w:b/>
                <w:bCs/>
                <w:color w:val="FFFFFF" w:themeColor="background1"/>
                <w:sz w:val="24"/>
                <w:szCs w:val="24"/>
              </w:rPr>
            </w:pPr>
          </w:p>
        </w:tc>
        <w:tc>
          <w:tcPr>
            <w:tcW w:w="3672" w:type="dxa"/>
            <w:shd w:val="clear" w:color="auto" w:fill="1F497D" w:themeFill="text2"/>
            <w:vAlign w:val="center"/>
          </w:tcPr>
          <w:p w14:paraId="63CBA702"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USDA Grad School</w:t>
            </w:r>
          </w:p>
          <w:p w14:paraId="16D2D3AB"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p>
          <w:p w14:paraId="310EF5BA" w14:textId="77777777" w:rsidR="00435127" w:rsidRPr="009C18BE" w:rsidRDefault="00435127" w:rsidP="00D011A2">
            <w:pPr>
              <w:spacing w:before="100" w:beforeAutospacing="1" w:after="100" w:afterAutospacing="1" w:line="276" w:lineRule="auto"/>
              <w:ind w:right="-180"/>
              <w:jc w:val="center"/>
              <w:rPr>
                <w:rFonts w:asciiTheme="minorHAnsi" w:hAnsiTheme="minorHAnsi"/>
                <w:b/>
                <w:bCs/>
                <w:color w:val="FFFFFF" w:themeColor="background1"/>
                <w:sz w:val="24"/>
                <w:szCs w:val="24"/>
              </w:rPr>
            </w:pPr>
            <w:r w:rsidRPr="009C18BE">
              <w:rPr>
                <w:rFonts w:asciiTheme="minorHAnsi" w:hAnsiTheme="minorHAnsi"/>
                <w:color w:val="FFFFFF" w:themeColor="background1"/>
                <w:sz w:val="24"/>
                <w:szCs w:val="24"/>
              </w:rPr>
              <w:t>HHS Learning Portal</w:t>
            </w:r>
          </w:p>
        </w:tc>
      </w:tr>
      <w:tr w:rsidR="00435127" w:rsidRPr="009C18BE" w14:paraId="1CA779BD" w14:textId="77777777" w:rsidTr="0075120D">
        <w:trPr>
          <w:cantSplit/>
        </w:trPr>
        <w:tc>
          <w:tcPr>
            <w:tcW w:w="3672" w:type="dxa"/>
            <w:shd w:val="clear" w:color="auto" w:fill="1F497D" w:themeFill="text2"/>
          </w:tcPr>
          <w:p w14:paraId="5EE0611C" w14:textId="77777777" w:rsidR="00435127" w:rsidRPr="009C18BE" w:rsidRDefault="00435127" w:rsidP="00D011A2">
            <w:pPr>
              <w:spacing w:before="100" w:beforeAutospacing="1" w:after="100" w:afterAutospacing="1" w:line="276" w:lineRule="auto"/>
              <w:ind w:right="-180"/>
              <w:rPr>
                <w:rFonts w:asciiTheme="minorHAnsi" w:hAnsiTheme="minorHAnsi"/>
                <w:b/>
                <w:bCs/>
                <w:color w:val="FFFFFF" w:themeColor="background1"/>
                <w:sz w:val="24"/>
                <w:szCs w:val="24"/>
              </w:rPr>
            </w:pPr>
            <w:r w:rsidRPr="009C18BE">
              <w:rPr>
                <w:rFonts w:asciiTheme="minorHAnsi" w:hAnsiTheme="minorHAnsi"/>
                <w:color w:val="FFFFFF" w:themeColor="background1"/>
                <w:sz w:val="24"/>
                <w:szCs w:val="24"/>
              </w:rPr>
              <w:t>Intermediate (2) or Intermediate to Advanced (3)</w:t>
            </w:r>
          </w:p>
        </w:tc>
        <w:tc>
          <w:tcPr>
            <w:tcW w:w="3672" w:type="dxa"/>
            <w:shd w:val="clear" w:color="auto" w:fill="1F497D" w:themeFill="text2"/>
          </w:tcPr>
          <w:p w14:paraId="60FA4B68"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Team Building</w:t>
            </w:r>
          </w:p>
          <w:p w14:paraId="7D2BC59F"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Technical Writing</w:t>
            </w:r>
          </w:p>
          <w:p w14:paraId="134953BC"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Project Management</w:t>
            </w:r>
          </w:p>
          <w:p w14:paraId="7F1E0738"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Management Theories and Practices (TQM, Six Sigma, Balance Scorecard)</w:t>
            </w:r>
          </w:p>
          <w:p w14:paraId="3E07EAD3"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Introduction to MS Project 2003</w:t>
            </w:r>
          </w:p>
          <w:p w14:paraId="50C887AE"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Cost Benefit Analysis Workshop</w:t>
            </w:r>
          </w:p>
          <w:p w14:paraId="3809EEAF" w14:textId="77777777" w:rsidR="00435127" w:rsidRPr="009C18BE" w:rsidRDefault="00435127" w:rsidP="00D011A2">
            <w:pPr>
              <w:spacing w:before="100" w:beforeAutospacing="1" w:after="100" w:afterAutospacing="1" w:line="276" w:lineRule="auto"/>
              <w:ind w:right="-180"/>
              <w:rPr>
                <w:rFonts w:asciiTheme="minorHAnsi" w:hAnsiTheme="minorHAnsi"/>
                <w:b/>
                <w:bCs/>
                <w:color w:val="FFFFFF" w:themeColor="background1"/>
                <w:sz w:val="24"/>
                <w:szCs w:val="24"/>
              </w:rPr>
            </w:pPr>
          </w:p>
        </w:tc>
        <w:tc>
          <w:tcPr>
            <w:tcW w:w="3672" w:type="dxa"/>
            <w:shd w:val="clear" w:color="auto" w:fill="1F497D" w:themeFill="text2"/>
          </w:tcPr>
          <w:p w14:paraId="70168C8F" w14:textId="77777777" w:rsidR="00435127" w:rsidRPr="009C18BE" w:rsidRDefault="00435127" w:rsidP="00D011A2">
            <w:pPr>
              <w:spacing w:before="100" w:beforeAutospacing="1" w:after="100" w:afterAutospacing="1" w:line="276" w:lineRule="auto"/>
              <w:ind w:right="-180"/>
              <w:rPr>
                <w:rFonts w:asciiTheme="minorHAnsi" w:hAnsiTheme="minorHAnsi"/>
                <w:color w:val="FFFFFF" w:themeColor="background1"/>
                <w:sz w:val="24"/>
                <w:szCs w:val="24"/>
              </w:rPr>
            </w:pPr>
          </w:p>
          <w:p w14:paraId="2C1B33C0"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HHS Learning Portal</w:t>
            </w:r>
          </w:p>
          <w:p w14:paraId="2A9D1283"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OPDIV Training Center</w:t>
            </w:r>
          </w:p>
          <w:p w14:paraId="66DBE32F" w14:textId="77777777" w:rsidR="00435127" w:rsidRPr="009C18BE" w:rsidRDefault="00435127" w:rsidP="00D011A2">
            <w:pPr>
              <w:spacing w:before="100" w:beforeAutospacing="1" w:after="100" w:afterAutospacing="1" w:line="276" w:lineRule="auto"/>
              <w:ind w:right="-180"/>
              <w:jc w:val="center"/>
              <w:rPr>
                <w:rFonts w:asciiTheme="minorHAnsi" w:hAnsiTheme="minorHAnsi"/>
                <w:b/>
                <w:bCs/>
                <w:color w:val="FFFFFF" w:themeColor="background1"/>
                <w:sz w:val="24"/>
                <w:szCs w:val="24"/>
              </w:rPr>
            </w:pPr>
            <w:r w:rsidRPr="009C18BE">
              <w:rPr>
                <w:rFonts w:asciiTheme="minorHAnsi" w:hAnsiTheme="minorHAnsi"/>
                <w:color w:val="FFFFFF" w:themeColor="background1"/>
                <w:sz w:val="24"/>
                <w:szCs w:val="24"/>
              </w:rPr>
              <w:t>USDA Grad School</w:t>
            </w:r>
          </w:p>
        </w:tc>
      </w:tr>
      <w:tr w:rsidR="00435127" w:rsidRPr="009C18BE" w14:paraId="18CF47A5" w14:textId="77777777" w:rsidTr="0075120D">
        <w:trPr>
          <w:cantSplit/>
        </w:trPr>
        <w:tc>
          <w:tcPr>
            <w:tcW w:w="3672" w:type="dxa"/>
            <w:shd w:val="clear" w:color="auto" w:fill="1F497D" w:themeFill="text2"/>
          </w:tcPr>
          <w:p w14:paraId="5FF5FE35" w14:textId="77777777" w:rsidR="00435127" w:rsidRPr="009C18BE" w:rsidRDefault="00435127" w:rsidP="00D011A2">
            <w:pPr>
              <w:spacing w:before="100" w:beforeAutospacing="1" w:after="100" w:afterAutospacing="1" w:line="276" w:lineRule="auto"/>
              <w:ind w:right="-180"/>
              <w:rPr>
                <w:rFonts w:asciiTheme="minorHAnsi" w:hAnsiTheme="minorHAnsi"/>
                <w:color w:val="FFFFFF" w:themeColor="background1"/>
                <w:sz w:val="24"/>
                <w:szCs w:val="24"/>
              </w:rPr>
            </w:pPr>
          </w:p>
          <w:p w14:paraId="7B261A15"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p>
          <w:p w14:paraId="7FC387DE" w14:textId="77777777" w:rsidR="00435127" w:rsidRPr="009C18BE" w:rsidRDefault="00435127" w:rsidP="00D011A2">
            <w:pPr>
              <w:spacing w:before="100" w:beforeAutospacing="1" w:after="100" w:afterAutospacing="1" w:line="276" w:lineRule="auto"/>
              <w:ind w:right="-180"/>
              <w:jc w:val="center"/>
              <w:rPr>
                <w:rFonts w:asciiTheme="minorHAnsi" w:hAnsiTheme="minorHAnsi"/>
                <w:b/>
                <w:bCs/>
                <w:color w:val="FFFFFF" w:themeColor="background1"/>
                <w:sz w:val="24"/>
                <w:szCs w:val="24"/>
              </w:rPr>
            </w:pPr>
            <w:r w:rsidRPr="009C18BE">
              <w:rPr>
                <w:rFonts w:asciiTheme="minorHAnsi" w:hAnsiTheme="minorHAnsi"/>
                <w:color w:val="FFFFFF" w:themeColor="background1"/>
                <w:sz w:val="24"/>
                <w:szCs w:val="24"/>
              </w:rPr>
              <w:t>Intermediate to Advanced (3)</w:t>
            </w:r>
          </w:p>
        </w:tc>
        <w:tc>
          <w:tcPr>
            <w:tcW w:w="3672" w:type="dxa"/>
            <w:shd w:val="clear" w:color="auto" w:fill="1F497D" w:themeFill="text2"/>
          </w:tcPr>
          <w:p w14:paraId="0B4053C0"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Evaluation under OMB Program Assessment Rating Tool (PART): An Introduction</w:t>
            </w:r>
          </w:p>
          <w:p w14:paraId="3DD9A938"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Survey Design and Collection</w:t>
            </w:r>
          </w:p>
          <w:p w14:paraId="623D9339"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COTR Training</w:t>
            </w:r>
          </w:p>
          <w:p w14:paraId="6F45CF4A"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Regulatory Training</w:t>
            </w:r>
          </w:p>
          <w:p w14:paraId="642E4510" w14:textId="77777777" w:rsidR="00435127" w:rsidRPr="009C18BE" w:rsidRDefault="00435127" w:rsidP="00D011A2">
            <w:pPr>
              <w:spacing w:before="100" w:beforeAutospacing="1" w:after="100" w:afterAutospacing="1"/>
              <w:ind w:right="-180"/>
              <w:jc w:val="center"/>
              <w:rPr>
                <w:rFonts w:asciiTheme="minorHAnsi" w:hAnsiTheme="minorHAnsi"/>
                <w:b/>
                <w:bCs/>
                <w:color w:val="FFFFFF" w:themeColor="background1"/>
                <w:sz w:val="24"/>
                <w:szCs w:val="24"/>
              </w:rPr>
            </w:pPr>
          </w:p>
        </w:tc>
        <w:tc>
          <w:tcPr>
            <w:tcW w:w="3672" w:type="dxa"/>
            <w:shd w:val="clear" w:color="auto" w:fill="1F497D" w:themeFill="text2"/>
          </w:tcPr>
          <w:p w14:paraId="5E1C6854"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p>
          <w:p w14:paraId="02DB3F7A"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HHS Learning Portal</w:t>
            </w:r>
          </w:p>
          <w:p w14:paraId="301EE072"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OPDIV Training Center</w:t>
            </w:r>
          </w:p>
          <w:p w14:paraId="2B9546F1" w14:textId="77777777" w:rsidR="00435127" w:rsidRPr="009C18BE" w:rsidRDefault="00435127" w:rsidP="00D011A2">
            <w:pPr>
              <w:spacing w:before="100" w:beforeAutospacing="1" w:after="100" w:afterAutospacing="1" w:line="276" w:lineRule="auto"/>
              <w:ind w:right="-180"/>
              <w:jc w:val="center"/>
              <w:rPr>
                <w:rFonts w:asciiTheme="minorHAnsi" w:hAnsiTheme="minorHAnsi"/>
                <w:b/>
                <w:bCs/>
                <w:color w:val="FFFFFF" w:themeColor="background1"/>
                <w:sz w:val="24"/>
                <w:szCs w:val="24"/>
              </w:rPr>
            </w:pPr>
            <w:r w:rsidRPr="009C18BE">
              <w:rPr>
                <w:rFonts w:asciiTheme="minorHAnsi" w:hAnsiTheme="minorHAnsi"/>
                <w:color w:val="FFFFFF" w:themeColor="background1"/>
                <w:sz w:val="24"/>
                <w:szCs w:val="24"/>
              </w:rPr>
              <w:t>USDA Grad School</w:t>
            </w:r>
          </w:p>
        </w:tc>
      </w:tr>
      <w:tr w:rsidR="00435127" w:rsidRPr="009C18BE" w14:paraId="206E828A" w14:textId="77777777" w:rsidTr="0075120D">
        <w:trPr>
          <w:cantSplit/>
        </w:trPr>
        <w:tc>
          <w:tcPr>
            <w:tcW w:w="3672" w:type="dxa"/>
            <w:shd w:val="clear" w:color="auto" w:fill="1F497D" w:themeFill="text2"/>
          </w:tcPr>
          <w:p w14:paraId="62FC5257" w14:textId="77777777" w:rsidR="00435127" w:rsidRPr="009C18BE" w:rsidRDefault="00435127" w:rsidP="00D011A2">
            <w:pPr>
              <w:spacing w:before="100" w:beforeAutospacing="1" w:after="100" w:afterAutospacing="1" w:line="276" w:lineRule="auto"/>
              <w:ind w:right="-180"/>
              <w:jc w:val="center"/>
              <w:rPr>
                <w:rFonts w:asciiTheme="minorHAnsi" w:hAnsiTheme="minorHAnsi"/>
                <w:b/>
                <w:bCs/>
                <w:color w:val="FFFFFF" w:themeColor="background1"/>
                <w:sz w:val="24"/>
                <w:szCs w:val="24"/>
              </w:rPr>
            </w:pPr>
            <w:r w:rsidRPr="009C18BE">
              <w:rPr>
                <w:rFonts w:asciiTheme="minorHAnsi" w:hAnsiTheme="minorHAnsi"/>
                <w:color w:val="FFFFFF" w:themeColor="background1"/>
                <w:sz w:val="24"/>
                <w:szCs w:val="24"/>
              </w:rPr>
              <w:t>Intermediate to Advanced(3) or Advanced (4)</w:t>
            </w:r>
          </w:p>
        </w:tc>
        <w:tc>
          <w:tcPr>
            <w:tcW w:w="3672" w:type="dxa"/>
            <w:shd w:val="clear" w:color="auto" w:fill="1F497D" w:themeFill="text2"/>
          </w:tcPr>
          <w:p w14:paraId="04EFC5CD"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 xml:space="preserve">Introductory Statistics II </w:t>
            </w:r>
          </w:p>
          <w:p w14:paraId="7D83F60D"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Decision Support: Building New Analytical Skills</w:t>
            </w:r>
          </w:p>
          <w:p w14:paraId="4A8353D9"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Communicating Analysis Results</w:t>
            </w:r>
          </w:p>
          <w:p w14:paraId="2B3480E1"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Cost-Benefit Analysis</w:t>
            </w:r>
          </w:p>
          <w:p w14:paraId="1840F170"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Data Collection and Analysis</w:t>
            </w:r>
          </w:p>
          <w:p w14:paraId="0E7B03EC"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Intermediate MS Excel 2003</w:t>
            </w:r>
          </w:p>
          <w:p w14:paraId="20522AFC" w14:textId="77777777" w:rsidR="00435127" w:rsidRPr="009C18BE" w:rsidRDefault="00435127" w:rsidP="00D011A2">
            <w:pPr>
              <w:spacing w:before="100" w:beforeAutospacing="1" w:after="100" w:afterAutospacing="1" w:line="276" w:lineRule="auto"/>
              <w:ind w:right="-180"/>
              <w:jc w:val="center"/>
              <w:rPr>
                <w:rFonts w:asciiTheme="minorHAnsi" w:hAnsiTheme="minorHAnsi"/>
                <w:b/>
                <w:bCs/>
                <w:color w:val="FFFFFF" w:themeColor="background1"/>
                <w:sz w:val="24"/>
                <w:szCs w:val="24"/>
              </w:rPr>
            </w:pPr>
          </w:p>
        </w:tc>
        <w:tc>
          <w:tcPr>
            <w:tcW w:w="3672" w:type="dxa"/>
            <w:shd w:val="clear" w:color="auto" w:fill="1F497D" w:themeFill="text2"/>
          </w:tcPr>
          <w:p w14:paraId="0B47CC82"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Management Concepts</w:t>
            </w:r>
          </w:p>
          <w:p w14:paraId="5C7D4B3A"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USDA Grad School</w:t>
            </w:r>
          </w:p>
          <w:p w14:paraId="4DBBCC28"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OPDIV Universities</w:t>
            </w:r>
          </w:p>
          <w:p w14:paraId="3893FD70" w14:textId="77777777" w:rsidR="00435127" w:rsidRPr="009C18BE" w:rsidRDefault="00435127" w:rsidP="00D011A2">
            <w:pPr>
              <w:spacing w:before="100" w:beforeAutospacing="1" w:after="100" w:afterAutospacing="1" w:line="276" w:lineRule="auto"/>
              <w:ind w:right="-180"/>
              <w:jc w:val="center"/>
              <w:rPr>
                <w:rFonts w:asciiTheme="minorHAnsi" w:hAnsiTheme="minorHAnsi"/>
                <w:b/>
                <w:bCs/>
                <w:color w:val="FFFFFF" w:themeColor="background1"/>
                <w:sz w:val="24"/>
                <w:szCs w:val="24"/>
              </w:rPr>
            </w:pPr>
            <w:r w:rsidRPr="009C18BE">
              <w:rPr>
                <w:rFonts w:asciiTheme="minorHAnsi" w:hAnsiTheme="minorHAnsi"/>
                <w:color w:val="FFFFFF" w:themeColor="background1"/>
                <w:sz w:val="24"/>
                <w:szCs w:val="24"/>
              </w:rPr>
              <w:t>HHS Learning Portal</w:t>
            </w:r>
          </w:p>
        </w:tc>
      </w:tr>
      <w:tr w:rsidR="00435127" w:rsidRPr="009C18BE" w14:paraId="411974CA" w14:textId="77777777" w:rsidTr="0075120D">
        <w:trPr>
          <w:cantSplit/>
        </w:trPr>
        <w:tc>
          <w:tcPr>
            <w:tcW w:w="3672" w:type="dxa"/>
            <w:shd w:val="clear" w:color="auto" w:fill="1F497D" w:themeFill="text2"/>
          </w:tcPr>
          <w:p w14:paraId="4A929B3C" w14:textId="77777777" w:rsidR="00435127" w:rsidRPr="009C18BE" w:rsidRDefault="00435127" w:rsidP="00D011A2">
            <w:pPr>
              <w:spacing w:before="100" w:beforeAutospacing="1" w:after="100" w:afterAutospacing="1" w:line="276" w:lineRule="auto"/>
              <w:ind w:right="-180"/>
              <w:rPr>
                <w:rFonts w:asciiTheme="minorHAnsi" w:hAnsiTheme="minorHAnsi"/>
                <w:b/>
                <w:bCs/>
                <w:color w:val="FFFFFF" w:themeColor="background1"/>
                <w:sz w:val="24"/>
                <w:szCs w:val="24"/>
              </w:rPr>
            </w:pPr>
          </w:p>
          <w:p w14:paraId="755A21FD" w14:textId="77777777" w:rsidR="00435127" w:rsidRPr="009C18BE" w:rsidRDefault="00435127" w:rsidP="00D011A2">
            <w:pPr>
              <w:spacing w:before="100" w:beforeAutospacing="1" w:after="100" w:afterAutospacing="1" w:line="276" w:lineRule="auto"/>
              <w:ind w:right="-180"/>
              <w:jc w:val="center"/>
              <w:rPr>
                <w:rFonts w:asciiTheme="minorHAnsi" w:hAnsiTheme="minorHAnsi"/>
                <w:bCs/>
                <w:color w:val="FFFFFF" w:themeColor="background1"/>
                <w:sz w:val="24"/>
                <w:szCs w:val="24"/>
              </w:rPr>
            </w:pPr>
            <w:r w:rsidRPr="009C18BE">
              <w:rPr>
                <w:rFonts w:asciiTheme="minorHAnsi" w:hAnsiTheme="minorHAnsi"/>
                <w:bCs/>
                <w:color w:val="FFFFFF" w:themeColor="background1"/>
                <w:sz w:val="24"/>
                <w:szCs w:val="24"/>
              </w:rPr>
              <w:t>Advanced (4)</w:t>
            </w:r>
          </w:p>
        </w:tc>
        <w:tc>
          <w:tcPr>
            <w:tcW w:w="3672" w:type="dxa"/>
            <w:shd w:val="clear" w:color="auto" w:fill="1F497D" w:themeFill="text2"/>
          </w:tcPr>
          <w:p w14:paraId="1DD6D4E8"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Advanced Data Analysis Techniques and Strategies</w:t>
            </w:r>
          </w:p>
          <w:p w14:paraId="55B294A2" w14:textId="77777777" w:rsidR="00435127" w:rsidRPr="009C18BE" w:rsidRDefault="00435127" w:rsidP="00D011A2">
            <w:pPr>
              <w:pStyle w:val="CommentText"/>
              <w:spacing w:after="200"/>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Analytic Techniques – Advanced</w:t>
            </w:r>
          </w:p>
          <w:p w14:paraId="3EFCE836" w14:textId="77777777" w:rsidR="00435127" w:rsidRPr="009C18BE" w:rsidRDefault="00435127" w:rsidP="00D011A2">
            <w:pPr>
              <w:pStyle w:val="CommentText"/>
              <w:spacing w:after="200"/>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Budget Fundamentals</w:t>
            </w:r>
          </w:p>
          <w:p w14:paraId="076545E6" w14:textId="77777777" w:rsidR="00435127" w:rsidRPr="009C18BE" w:rsidRDefault="00435127" w:rsidP="00D011A2">
            <w:pPr>
              <w:spacing w:before="100" w:beforeAutospacing="1" w:after="100" w:afterAutospacing="1" w:line="276" w:lineRule="auto"/>
              <w:ind w:right="-180"/>
              <w:jc w:val="center"/>
              <w:rPr>
                <w:rFonts w:asciiTheme="minorHAnsi" w:hAnsiTheme="minorHAnsi"/>
                <w:b/>
                <w:bCs/>
                <w:color w:val="FFFFFF" w:themeColor="background1"/>
                <w:sz w:val="24"/>
                <w:szCs w:val="24"/>
              </w:rPr>
            </w:pPr>
            <w:r w:rsidRPr="009C18BE">
              <w:rPr>
                <w:rFonts w:asciiTheme="minorHAnsi" w:hAnsiTheme="minorHAnsi"/>
                <w:color w:val="FFFFFF" w:themeColor="background1"/>
                <w:sz w:val="24"/>
                <w:szCs w:val="24"/>
              </w:rPr>
              <w:t>Business Systems</w:t>
            </w:r>
          </w:p>
        </w:tc>
        <w:tc>
          <w:tcPr>
            <w:tcW w:w="3672" w:type="dxa"/>
            <w:shd w:val="clear" w:color="auto" w:fill="1F497D" w:themeFill="text2"/>
          </w:tcPr>
          <w:p w14:paraId="533739B5"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p>
          <w:p w14:paraId="08ADB497"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Management Concepts</w:t>
            </w:r>
          </w:p>
          <w:p w14:paraId="0AF5C48C" w14:textId="77777777" w:rsidR="00435127" w:rsidRPr="009C18BE" w:rsidRDefault="00435127" w:rsidP="00D011A2">
            <w:pPr>
              <w:spacing w:before="100" w:beforeAutospacing="1" w:after="100" w:afterAutospacing="1" w:line="276" w:lineRule="auto"/>
              <w:ind w:right="-180"/>
              <w:jc w:val="center"/>
              <w:rPr>
                <w:rFonts w:asciiTheme="minorHAnsi" w:hAnsiTheme="minorHAnsi"/>
                <w:color w:val="FFFFFF" w:themeColor="background1"/>
                <w:sz w:val="24"/>
                <w:szCs w:val="24"/>
              </w:rPr>
            </w:pPr>
            <w:r w:rsidRPr="009C18BE">
              <w:rPr>
                <w:rFonts w:asciiTheme="minorHAnsi" w:hAnsiTheme="minorHAnsi"/>
                <w:color w:val="FFFFFF" w:themeColor="background1"/>
                <w:sz w:val="24"/>
                <w:szCs w:val="24"/>
              </w:rPr>
              <w:t>OPDIV Universities</w:t>
            </w:r>
          </w:p>
          <w:p w14:paraId="1181F179" w14:textId="77777777" w:rsidR="00435127" w:rsidRPr="009C18BE" w:rsidRDefault="00435127" w:rsidP="00D011A2">
            <w:pPr>
              <w:keepNext/>
              <w:spacing w:before="100" w:beforeAutospacing="1" w:after="100" w:afterAutospacing="1" w:line="276" w:lineRule="auto"/>
              <w:ind w:right="-180"/>
              <w:jc w:val="center"/>
              <w:rPr>
                <w:rFonts w:asciiTheme="minorHAnsi" w:hAnsiTheme="minorHAnsi"/>
                <w:b/>
                <w:bCs/>
                <w:color w:val="FFFFFF" w:themeColor="background1"/>
                <w:sz w:val="24"/>
                <w:szCs w:val="24"/>
              </w:rPr>
            </w:pPr>
            <w:r w:rsidRPr="009C18BE">
              <w:rPr>
                <w:rFonts w:asciiTheme="minorHAnsi" w:hAnsiTheme="minorHAnsi"/>
                <w:color w:val="FFFFFF" w:themeColor="background1"/>
                <w:sz w:val="24"/>
                <w:szCs w:val="24"/>
              </w:rPr>
              <w:t>HHS Learning Portal</w:t>
            </w:r>
          </w:p>
        </w:tc>
      </w:tr>
    </w:tbl>
    <w:p w14:paraId="08A24E51" w14:textId="77777777" w:rsidR="00435127" w:rsidRPr="009C18BE" w:rsidRDefault="009A642E" w:rsidP="00D011A2">
      <w:pPr>
        <w:pStyle w:val="Caption"/>
        <w:ind w:right="-180"/>
      </w:pPr>
      <w:r>
        <w:t xml:space="preserve">Table </w:t>
      </w:r>
      <w:r w:rsidR="00252EA7">
        <w:rPr>
          <w:noProof/>
        </w:rPr>
        <w:fldChar w:fldCharType="begin"/>
      </w:r>
      <w:r w:rsidR="00252EA7">
        <w:rPr>
          <w:noProof/>
        </w:rPr>
        <w:instrText xml:space="preserve"> SEQ Table \* ARABIC </w:instrText>
      </w:r>
      <w:r w:rsidR="00252EA7">
        <w:rPr>
          <w:noProof/>
        </w:rPr>
        <w:fldChar w:fldCharType="separate"/>
      </w:r>
      <w:r>
        <w:rPr>
          <w:noProof/>
        </w:rPr>
        <w:t>35</w:t>
      </w:r>
      <w:r w:rsidR="00252EA7">
        <w:rPr>
          <w:noProof/>
        </w:rPr>
        <w:fldChar w:fldCharType="end"/>
      </w:r>
      <w:r>
        <w:t>:  Recommended Training</w:t>
      </w:r>
    </w:p>
    <w:p w14:paraId="55A3203D" w14:textId="77777777" w:rsidR="00435127" w:rsidRDefault="00435127" w:rsidP="0009498E">
      <w:pPr>
        <w:pStyle w:val="Heading2"/>
        <w:ind w:left="360" w:right="-180" w:hanging="360"/>
        <w:rPr>
          <w:rFonts w:asciiTheme="minorHAnsi" w:hAnsiTheme="minorHAnsi"/>
        </w:rPr>
      </w:pPr>
      <w:r w:rsidRPr="002B5813">
        <w:rPr>
          <w:rFonts w:asciiTheme="minorHAnsi" w:hAnsiTheme="minorHAnsi"/>
        </w:rPr>
        <w:t xml:space="preserve">DEVELOPMENTAL </w:t>
      </w:r>
      <w:r w:rsidR="002B5813">
        <w:rPr>
          <w:rFonts w:asciiTheme="minorHAnsi" w:hAnsiTheme="minorHAnsi"/>
        </w:rPr>
        <w:t>OPPORTUNITIES</w:t>
      </w:r>
    </w:p>
    <w:p w14:paraId="6E18A172" w14:textId="77777777" w:rsidR="002B5813" w:rsidRPr="004F3D7D" w:rsidRDefault="002B5813" w:rsidP="0009498E">
      <w:pPr>
        <w:pStyle w:val="Heading3"/>
        <w:numPr>
          <w:ilvl w:val="2"/>
          <w:numId w:val="7"/>
        </w:numPr>
        <w:ind w:left="360" w:right="-180" w:hanging="360"/>
      </w:pPr>
      <w:r w:rsidRPr="004F3D7D">
        <w:t xml:space="preserve">To Strengthen Your General Competencies: </w:t>
      </w:r>
    </w:p>
    <w:p w14:paraId="41F671B9"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Actively participate on teams</w:t>
      </w:r>
    </w:p>
    <w:p w14:paraId="2675A1D9"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Seek or self-nominate for detail assignments</w:t>
      </w:r>
    </w:p>
    <w:p w14:paraId="09CEBAEE"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Seek shadowing opportunities through your supervisor</w:t>
      </w:r>
    </w:p>
    <w:p w14:paraId="5AE5FFAC"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Develop mentoring relationships</w:t>
      </w:r>
    </w:p>
    <w:p w14:paraId="448E40B3"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Self-assign targeted literature reviews</w:t>
      </w:r>
    </w:p>
    <w:p w14:paraId="2054FD5A"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lastRenderedPageBreak/>
        <w:t>Gain collaborative workgroup assignments</w:t>
      </w:r>
    </w:p>
    <w:p w14:paraId="778835DE"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Seek assignment to Special Projects (e.g. process flow chart development; benchmark reports, etc)</w:t>
      </w:r>
    </w:p>
    <w:p w14:paraId="3F876D20"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Volunteer to participate in a high-visibility project.</w:t>
      </w:r>
    </w:p>
    <w:p w14:paraId="4972389F"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Take advantage of the wide variety of written and intranet materials that provide information about HHS and the scope of its mission and operations</w:t>
      </w:r>
    </w:p>
    <w:p w14:paraId="3DF2F6FD"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Learn new technologies (e.g., through self-study, seminars)</w:t>
      </w:r>
    </w:p>
    <w:p w14:paraId="2CFA2FD6"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Study technical writing as it applies to your work role</w:t>
      </w:r>
    </w:p>
    <w:p w14:paraId="1509FC1D"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Attend conferences, meetings, or seminars</w:t>
      </w:r>
    </w:p>
    <w:p w14:paraId="3B199012"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Join an industry or professional associations</w:t>
      </w:r>
    </w:p>
    <w:p w14:paraId="5EB8CA78"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Read technical publications to keep up-to-date on developments in your field (e.g., books, professional newsletters, trade journals)</w:t>
      </w:r>
    </w:p>
    <w:p w14:paraId="723C45D1"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Build an informal network of peers through which you can exchange ideas and discuss issues relevant to technical advances in your field.</w:t>
      </w:r>
    </w:p>
    <w:p w14:paraId="0D4F562B"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Learn from others on the job (e.g., obtain on-the-job training, ask others for guidance).</w:t>
      </w:r>
    </w:p>
    <w:p w14:paraId="37A9712F"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Find a mentor for technical and/or career guidance</w:t>
      </w:r>
    </w:p>
    <w:p w14:paraId="7A67EF70" w14:textId="77777777" w:rsidR="002B5813" w:rsidRPr="00437B13" w:rsidRDefault="002B5813" w:rsidP="00EA546F">
      <w:pPr>
        <w:pStyle w:val="ListParagraph"/>
        <w:numPr>
          <w:ilvl w:val="0"/>
          <w:numId w:val="32"/>
        </w:numPr>
        <w:spacing w:after="0" w:line="240" w:lineRule="auto"/>
        <w:ind w:right="-180"/>
        <w:rPr>
          <w:szCs w:val="24"/>
        </w:rPr>
      </w:pPr>
      <w:r w:rsidRPr="00437B13">
        <w:rPr>
          <w:szCs w:val="24"/>
        </w:rPr>
        <w:t>Study lessons learned from reviews of failed and successful projects.</w:t>
      </w:r>
    </w:p>
    <w:p w14:paraId="005993F4" w14:textId="77777777" w:rsidR="002B5813" w:rsidRPr="00D9425B" w:rsidRDefault="002B5813" w:rsidP="0009498E">
      <w:pPr>
        <w:pStyle w:val="Heading3"/>
        <w:numPr>
          <w:ilvl w:val="2"/>
          <w:numId w:val="7"/>
        </w:numPr>
        <w:ind w:left="360" w:right="-180" w:hanging="360"/>
      </w:pPr>
      <w:r w:rsidRPr="00D9425B">
        <w:t>To Strengthen Technical Competencies:</w:t>
      </w:r>
    </w:p>
    <w:p w14:paraId="078D994A" w14:textId="77777777" w:rsidR="002B5813" w:rsidRPr="00437B13" w:rsidRDefault="002B5813" w:rsidP="00EA546F">
      <w:pPr>
        <w:pStyle w:val="ListParagraph"/>
        <w:numPr>
          <w:ilvl w:val="0"/>
          <w:numId w:val="33"/>
        </w:numPr>
        <w:spacing w:after="0" w:line="240" w:lineRule="auto"/>
        <w:ind w:right="-180"/>
        <w:rPr>
          <w:rFonts w:cs="Arial"/>
          <w:b/>
          <w:bCs/>
          <w:szCs w:val="24"/>
        </w:rPr>
      </w:pPr>
      <w:r w:rsidRPr="00437B13">
        <w:rPr>
          <w:szCs w:val="24"/>
        </w:rPr>
        <w:t>Work with your supervisor and assist with the development of an Individual Development Plan.</w:t>
      </w:r>
    </w:p>
    <w:p w14:paraId="5E3E4E5A" w14:textId="77777777" w:rsidR="002B5813" w:rsidRPr="00437B13" w:rsidRDefault="002B5813" w:rsidP="00EA546F">
      <w:pPr>
        <w:pStyle w:val="ListParagraph"/>
        <w:numPr>
          <w:ilvl w:val="0"/>
          <w:numId w:val="33"/>
        </w:numPr>
        <w:spacing w:after="0" w:line="240" w:lineRule="auto"/>
        <w:ind w:right="-180"/>
        <w:rPr>
          <w:rFonts w:cs="Arial"/>
          <w:b/>
          <w:bCs/>
          <w:szCs w:val="24"/>
        </w:rPr>
      </w:pPr>
      <w:r w:rsidRPr="00437B13">
        <w:rPr>
          <w:szCs w:val="24"/>
        </w:rPr>
        <w:t>Conduct interviews or informational sessions with senior analysts to gain insight into the skills critical for success.</w:t>
      </w:r>
    </w:p>
    <w:p w14:paraId="1750A9D5" w14:textId="77777777" w:rsidR="002B5813" w:rsidRPr="00437B13" w:rsidRDefault="002B5813" w:rsidP="00EA546F">
      <w:pPr>
        <w:pStyle w:val="ListParagraph"/>
        <w:numPr>
          <w:ilvl w:val="0"/>
          <w:numId w:val="33"/>
        </w:numPr>
        <w:spacing w:after="0" w:line="240" w:lineRule="auto"/>
        <w:ind w:right="-180"/>
        <w:rPr>
          <w:rFonts w:cs="Arial"/>
          <w:b/>
          <w:bCs/>
          <w:szCs w:val="24"/>
        </w:rPr>
      </w:pPr>
      <w:r w:rsidRPr="00437B13">
        <w:rPr>
          <w:szCs w:val="24"/>
        </w:rPr>
        <w:t>Actively participate on a team with co-workers or internal focus groups, to assist in accomplishing projects or to enhance the success of the projects goals.</w:t>
      </w:r>
    </w:p>
    <w:p w14:paraId="0C8FFE17" w14:textId="77777777" w:rsidR="002B5813" w:rsidRDefault="002B5813" w:rsidP="0009498E">
      <w:pPr>
        <w:pStyle w:val="Heading2"/>
        <w:ind w:left="360" w:right="-180" w:hanging="360"/>
        <w:rPr>
          <w:rFonts w:asciiTheme="minorHAnsi" w:hAnsiTheme="minorHAnsi"/>
        </w:rPr>
      </w:pPr>
      <w:r w:rsidRPr="002B5813">
        <w:rPr>
          <w:rFonts w:asciiTheme="minorHAnsi" w:hAnsiTheme="minorHAnsi"/>
        </w:rPr>
        <w:t xml:space="preserve">DEVELOPMENTAL </w:t>
      </w:r>
      <w:r>
        <w:rPr>
          <w:rFonts w:asciiTheme="minorHAnsi" w:hAnsiTheme="minorHAnsi"/>
        </w:rPr>
        <w:t>ACTIVITIES</w:t>
      </w:r>
    </w:p>
    <w:p w14:paraId="0B136431" w14:textId="77777777" w:rsidR="00435127" w:rsidRPr="009C18BE" w:rsidRDefault="00435127" w:rsidP="00D011A2">
      <w:pPr>
        <w:spacing w:before="240" w:after="240"/>
        <w:ind w:right="-180"/>
        <w:rPr>
          <w:sz w:val="24"/>
          <w:szCs w:val="24"/>
        </w:rPr>
      </w:pPr>
      <w:r w:rsidRPr="009C18BE">
        <w:rPr>
          <w:sz w:val="24"/>
          <w:szCs w:val="24"/>
        </w:rPr>
        <w:t>Training is only one option, other developmental ideas include:</w:t>
      </w:r>
    </w:p>
    <w:p w14:paraId="01F7693F" w14:textId="77777777" w:rsidR="00435127" w:rsidRPr="00437B13" w:rsidRDefault="00435127" w:rsidP="00EA546F">
      <w:pPr>
        <w:pStyle w:val="ListParagraph"/>
        <w:numPr>
          <w:ilvl w:val="0"/>
          <w:numId w:val="34"/>
        </w:numPr>
        <w:spacing w:after="0" w:line="240" w:lineRule="atLeast"/>
        <w:ind w:right="-180"/>
        <w:rPr>
          <w:rStyle w:val="BookTitle"/>
          <w:rFonts w:asciiTheme="minorHAnsi" w:eastAsia="Calibri" w:hAnsiTheme="minorHAnsi" w:cs="Vrinda"/>
          <w:b w:val="0"/>
          <w:i w:val="0"/>
        </w:rPr>
      </w:pPr>
      <w:r w:rsidRPr="00437B13">
        <w:rPr>
          <w:rStyle w:val="BookTitle"/>
          <w:rFonts w:asciiTheme="minorHAnsi" w:eastAsia="Calibri" w:hAnsiTheme="minorHAnsi" w:cs="Vrinda"/>
          <w:b w:val="0"/>
          <w:i w:val="0"/>
        </w:rPr>
        <w:t>Reading/Studying</w:t>
      </w:r>
    </w:p>
    <w:p w14:paraId="0B8D4745" w14:textId="77777777" w:rsidR="00435127" w:rsidRPr="00437B13" w:rsidRDefault="00435127" w:rsidP="00EA546F">
      <w:pPr>
        <w:pStyle w:val="ListParagraph"/>
        <w:numPr>
          <w:ilvl w:val="0"/>
          <w:numId w:val="34"/>
        </w:numPr>
        <w:spacing w:after="0" w:line="240" w:lineRule="auto"/>
        <w:ind w:right="-180"/>
        <w:rPr>
          <w:rStyle w:val="BookTitle"/>
          <w:rFonts w:asciiTheme="minorHAnsi" w:eastAsia="Calibri" w:hAnsiTheme="minorHAnsi" w:cs="Vrinda"/>
          <w:b w:val="0"/>
          <w:i w:val="0"/>
        </w:rPr>
      </w:pPr>
      <w:r w:rsidRPr="00437B13">
        <w:rPr>
          <w:rStyle w:val="BookTitle"/>
          <w:rFonts w:asciiTheme="minorHAnsi" w:eastAsia="Calibri" w:hAnsiTheme="minorHAnsi" w:cs="Vrinda"/>
          <w:b w:val="0"/>
          <w:i w:val="0"/>
        </w:rPr>
        <w:t>Developing SOPs</w:t>
      </w:r>
    </w:p>
    <w:p w14:paraId="45F3CA15" w14:textId="77777777" w:rsidR="00435127" w:rsidRPr="00437B13" w:rsidRDefault="00435127" w:rsidP="00EA546F">
      <w:pPr>
        <w:pStyle w:val="ListParagraph"/>
        <w:numPr>
          <w:ilvl w:val="0"/>
          <w:numId w:val="34"/>
        </w:numPr>
        <w:spacing w:after="0" w:line="240" w:lineRule="auto"/>
        <w:ind w:right="-180"/>
        <w:rPr>
          <w:rStyle w:val="BookTitle"/>
          <w:rFonts w:asciiTheme="minorHAnsi" w:eastAsia="Calibri" w:hAnsiTheme="minorHAnsi" w:cs="Vrinda"/>
          <w:b w:val="0"/>
          <w:i w:val="0"/>
        </w:rPr>
      </w:pPr>
      <w:r w:rsidRPr="00437B13">
        <w:rPr>
          <w:rStyle w:val="BookTitle"/>
          <w:rFonts w:asciiTheme="minorHAnsi" w:eastAsia="Calibri" w:hAnsiTheme="minorHAnsi" w:cs="Vrinda"/>
          <w:b w:val="0"/>
          <w:i w:val="0"/>
        </w:rPr>
        <w:t>Specific assignments/On the job training</w:t>
      </w:r>
    </w:p>
    <w:p w14:paraId="349C51F3" w14:textId="77777777" w:rsidR="00435127" w:rsidRPr="00437B13" w:rsidRDefault="00435127" w:rsidP="00EA546F">
      <w:pPr>
        <w:pStyle w:val="ListParagraph"/>
        <w:numPr>
          <w:ilvl w:val="0"/>
          <w:numId w:val="34"/>
        </w:numPr>
        <w:spacing w:after="0" w:line="240" w:lineRule="auto"/>
        <w:ind w:right="-180"/>
        <w:rPr>
          <w:rStyle w:val="BookTitle"/>
          <w:rFonts w:asciiTheme="minorHAnsi" w:eastAsia="Calibri" w:hAnsiTheme="minorHAnsi" w:cs="Vrinda"/>
          <w:b w:val="0"/>
          <w:i w:val="0"/>
        </w:rPr>
      </w:pPr>
      <w:r w:rsidRPr="00437B13">
        <w:rPr>
          <w:rStyle w:val="BookTitle"/>
          <w:rFonts w:asciiTheme="minorHAnsi" w:eastAsia="Calibri" w:hAnsiTheme="minorHAnsi" w:cs="Vrinda"/>
          <w:b w:val="0"/>
          <w:i w:val="0"/>
        </w:rPr>
        <w:t>Rotations with customers</w:t>
      </w:r>
    </w:p>
    <w:p w14:paraId="6C00A906" w14:textId="77777777" w:rsidR="00435127" w:rsidRPr="00437B13" w:rsidRDefault="00435127" w:rsidP="00EA546F">
      <w:pPr>
        <w:pStyle w:val="ListParagraph"/>
        <w:numPr>
          <w:ilvl w:val="0"/>
          <w:numId w:val="34"/>
        </w:numPr>
        <w:spacing w:after="0" w:line="240" w:lineRule="auto"/>
        <w:ind w:right="-180"/>
        <w:rPr>
          <w:rStyle w:val="BookTitle"/>
          <w:rFonts w:asciiTheme="minorHAnsi" w:eastAsia="Calibri" w:hAnsiTheme="minorHAnsi" w:cs="Vrinda"/>
          <w:b w:val="0"/>
          <w:i w:val="0"/>
        </w:rPr>
      </w:pPr>
      <w:r w:rsidRPr="00437B13">
        <w:rPr>
          <w:rStyle w:val="BookTitle"/>
          <w:rFonts w:asciiTheme="minorHAnsi" w:eastAsia="Calibri" w:hAnsiTheme="minorHAnsi" w:cs="Vrinda"/>
          <w:b w:val="0"/>
          <w:i w:val="0"/>
        </w:rPr>
        <w:t>Completing/Leading special project(s)</w:t>
      </w:r>
    </w:p>
    <w:p w14:paraId="70612B89" w14:textId="77777777" w:rsidR="00435127" w:rsidRPr="00437B13" w:rsidRDefault="00435127" w:rsidP="00EA546F">
      <w:pPr>
        <w:pStyle w:val="ListParagraph"/>
        <w:numPr>
          <w:ilvl w:val="0"/>
          <w:numId w:val="34"/>
        </w:numPr>
        <w:spacing w:after="0" w:line="240" w:lineRule="auto"/>
        <w:ind w:right="-180"/>
        <w:rPr>
          <w:rStyle w:val="BookTitle"/>
          <w:rFonts w:asciiTheme="minorHAnsi" w:eastAsia="Calibri" w:hAnsiTheme="minorHAnsi" w:cs="Vrinda"/>
          <w:b w:val="0"/>
          <w:i w:val="0"/>
        </w:rPr>
      </w:pPr>
      <w:r w:rsidRPr="00437B13">
        <w:rPr>
          <w:rStyle w:val="BookTitle"/>
          <w:rFonts w:asciiTheme="minorHAnsi" w:eastAsia="Calibri" w:hAnsiTheme="minorHAnsi" w:cs="Vrinda"/>
          <w:b w:val="0"/>
          <w:i w:val="0"/>
        </w:rPr>
        <w:t>Membership in professional organizations</w:t>
      </w:r>
    </w:p>
    <w:p w14:paraId="5AD01763" w14:textId="77777777" w:rsidR="00435127" w:rsidRPr="00437B13" w:rsidRDefault="00435127" w:rsidP="00EA546F">
      <w:pPr>
        <w:pStyle w:val="ListParagraph"/>
        <w:numPr>
          <w:ilvl w:val="0"/>
          <w:numId w:val="34"/>
        </w:numPr>
        <w:spacing w:after="0" w:line="240" w:lineRule="auto"/>
        <w:ind w:right="-180"/>
        <w:rPr>
          <w:rStyle w:val="BookTitle"/>
          <w:rFonts w:asciiTheme="minorHAnsi" w:eastAsia="Calibri" w:hAnsiTheme="minorHAnsi" w:cs="Vrinda"/>
          <w:b w:val="0"/>
          <w:i w:val="0"/>
        </w:rPr>
      </w:pPr>
      <w:r w:rsidRPr="00437B13">
        <w:rPr>
          <w:rStyle w:val="BookTitle"/>
          <w:rFonts w:asciiTheme="minorHAnsi" w:eastAsia="Calibri" w:hAnsiTheme="minorHAnsi" w:cs="Vrinda"/>
          <w:b w:val="0"/>
          <w:i w:val="0"/>
        </w:rPr>
        <w:t>Participating in committees</w:t>
      </w:r>
    </w:p>
    <w:p w14:paraId="7C1E0B1A" w14:textId="77777777" w:rsidR="00435127" w:rsidRPr="00437B13" w:rsidRDefault="00435127" w:rsidP="00EA546F">
      <w:pPr>
        <w:pStyle w:val="ListParagraph"/>
        <w:numPr>
          <w:ilvl w:val="0"/>
          <w:numId w:val="34"/>
        </w:numPr>
        <w:spacing w:after="0" w:line="240" w:lineRule="auto"/>
        <w:ind w:right="-180"/>
        <w:rPr>
          <w:rStyle w:val="BookTitle"/>
          <w:rFonts w:asciiTheme="minorHAnsi" w:eastAsia="Calibri" w:hAnsiTheme="minorHAnsi" w:cs="Vrinda"/>
          <w:b w:val="0"/>
          <w:i w:val="0"/>
        </w:rPr>
      </w:pPr>
      <w:r w:rsidRPr="00437B13">
        <w:rPr>
          <w:rStyle w:val="BookTitle"/>
          <w:rFonts w:asciiTheme="minorHAnsi" w:eastAsia="Calibri" w:hAnsiTheme="minorHAnsi" w:cs="Vrinda"/>
          <w:b w:val="0"/>
          <w:i w:val="0"/>
        </w:rPr>
        <w:t>Shadowing</w:t>
      </w:r>
    </w:p>
    <w:p w14:paraId="279CD1FE" w14:textId="77777777" w:rsidR="00435127" w:rsidRPr="00437B13" w:rsidRDefault="00435127" w:rsidP="00EA546F">
      <w:pPr>
        <w:pStyle w:val="ListParagraph"/>
        <w:numPr>
          <w:ilvl w:val="0"/>
          <w:numId w:val="34"/>
        </w:numPr>
        <w:spacing w:after="0" w:line="240" w:lineRule="auto"/>
        <w:ind w:right="-180"/>
        <w:rPr>
          <w:rStyle w:val="BookTitle"/>
          <w:rFonts w:asciiTheme="minorHAnsi" w:eastAsia="Calibri" w:hAnsiTheme="minorHAnsi" w:cs="Vrinda"/>
          <w:b w:val="0"/>
          <w:i w:val="0"/>
        </w:rPr>
      </w:pPr>
      <w:r w:rsidRPr="00437B13">
        <w:rPr>
          <w:rStyle w:val="BookTitle"/>
          <w:rFonts w:asciiTheme="minorHAnsi" w:eastAsia="Calibri" w:hAnsiTheme="minorHAnsi" w:cs="Vrinda"/>
          <w:b w:val="0"/>
          <w:i w:val="0"/>
        </w:rPr>
        <w:t>Mentoring (Become a mentor!)</w:t>
      </w:r>
    </w:p>
    <w:p w14:paraId="4630C654" w14:textId="77777777" w:rsidR="00435127" w:rsidRPr="00437B13" w:rsidRDefault="00435127" w:rsidP="00EA546F">
      <w:pPr>
        <w:pStyle w:val="ListParagraph"/>
        <w:numPr>
          <w:ilvl w:val="0"/>
          <w:numId w:val="34"/>
        </w:numPr>
        <w:spacing w:after="0" w:line="240" w:lineRule="auto"/>
        <w:ind w:right="-180"/>
        <w:rPr>
          <w:rStyle w:val="BookTitle"/>
          <w:rFonts w:asciiTheme="minorHAnsi" w:eastAsia="Calibri" w:hAnsiTheme="minorHAnsi" w:cs="Vrinda"/>
          <w:b w:val="0"/>
          <w:i w:val="0"/>
        </w:rPr>
      </w:pPr>
      <w:r w:rsidRPr="00437B13">
        <w:rPr>
          <w:rStyle w:val="BookTitle"/>
          <w:rFonts w:asciiTheme="minorHAnsi" w:eastAsia="Calibri" w:hAnsiTheme="minorHAnsi" w:cs="Vrinda"/>
          <w:b w:val="0"/>
          <w:i w:val="0"/>
        </w:rPr>
        <w:t>Volunteering</w:t>
      </w:r>
    </w:p>
    <w:p w14:paraId="5835622D" w14:textId="77777777" w:rsidR="00435127" w:rsidRPr="00437B13" w:rsidRDefault="00435127" w:rsidP="00EA546F">
      <w:pPr>
        <w:pStyle w:val="ListParagraph"/>
        <w:numPr>
          <w:ilvl w:val="0"/>
          <w:numId w:val="34"/>
        </w:numPr>
        <w:spacing w:after="0" w:line="240" w:lineRule="auto"/>
        <w:ind w:right="-180"/>
        <w:rPr>
          <w:rStyle w:val="BookTitle"/>
          <w:rFonts w:asciiTheme="minorHAnsi" w:eastAsia="Calibri" w:hAnsiTheme="minorHAnsi" w:cs="Vrinda"/>
          <w:b w:val="0"/>
          <w:i w:val="0"/>
        </w:rPr>
      </w:pPr>
      <w:r w:rsidRPr="00437B13">
        <w:rPr>
          <w:rStyle w:val="BookTitle"/>
          <w:rFonts w:asciiTheme="minorHAnsi" w:eastAsia="Calibri" w:hAnsiTheme="minorHAnsi" w:cs="Vrinda"/>
          <w:b w:val="0"/>
          <w:i w:val="0"/>
        </w:rPr>
        <w:t>Peer coaching</w:t>
      </w:r>
    </w:p>
    <w:p w14:paraId="13043423" w14:textId="77777777" w:rsidR="00435127" w:rsidRPr="00437B13" w:rsidRDefault="00435127" w:rsidP="00EA546F">
      <w:pPr>
        <w:pStyle w:val="ListParagraph"/>
        <w:numPr>
          <w:ilvl w:val="0"/>
          <w:numId w:val="34"/>
        </w:numPr>
        <w:spacing w:after="0" w:line="240" w:lineRule="auto"/>
        <w:ind w:right="-180"/>
        <w:rPr>
          <w:rStyle w:val="BookTitle"/>
          <w:rFonts w:asciiTheme="minorHAnsi" w:eastAsia="Calibri" w:hAnsiTheme="minorHAnsi" w:cs="Vrinda"/>
          <w:b w:val="0"/>
          <w:i w:val="0"/>
        </w:rPr>
      </w:pPr>
      <w:r w:rsidRPr="00437B13">
        <w:rPr>
          <w:rStyle w:val="BookTitle"/>
          <w:rFonts w:asciiTheme="minorHAnsi" w:eastAsia="Calibri" w:hAnsiTheme="minorHAnsi" w:cs="Vrinda"/>
          <w:b w:val="0"/>
          <w:i w:val="0"/>
        </w:rPr>
        <w:t>Cross-Training (Also Intramural vs. Extramural)</w:t>
      </w:r>
    </w:p>
    <w:p w14:paraId="2350E9C0" w14:textId="77777777" w:rsidR="00435127" w:rsidRPr="00437B13" w:rsidRDefault="00435127" w:rsidP="00EA546F">
      <w:pPr>
        <w:pStyle w:val="ListParagraph"/>
        <w:numPr>
          <w:ilvl w:val="0"/>
          <w:numId w:val="34"/>
        </w:numPr>
        <w:spacing w:after="0" w:line="240" w:lineRule="auto"/>
        <w:ind w:right="-180"/>
        <w:rPr>
          <w:rStyle w:val="BookTitle"/>
          <w:rFonts w:asciiTheme="minorHAnsi" w:eastAsiaTheme="minorHAnsi" w:hAnsiTheme="minorHAnsi" w:cs="Vrinda"/>
          <w:bCs/>
          <w:i w:val="0"/>
          <w:smallCaps/>
          <w:spacing w:val="5"/>
          <w:sz w:val="22"/>
          <w:szCs w:val="22"/>
        </w:rPr>
      </w:pPr>
      <w:r w:rsidRPr="00437B13">
        <w:rPr>
          <w:rStyle w:val="BookTitle"/>
          <w:rFonts w:asciiTheme="minorHAnsi" w:eastAsia="Calibri" w:hAnsiTheme="minorHAnsi" w:cs="Vrinda"/>
          <w:b w:val="0"/>
          <w:i w:val="0"/>
        </w:rPr>
        <w:t>Learning Team</w:t>
      </w:r>
    </w:p>
    <w:p w14:paraId="722425B7" w14:textId="77777777" w:rsidR="00435127" w:rsidRPr="009C18BE" w:rsidRDefault="00435127" w:rsidP="00D011A2">
      <w:pPr>
        <w:spacing w:after="0" w:line="240" w:lineRule="auto"/>
        <w:ind w:right="-180"/>
        <w:contextualSpacing/>
      </w:pPr>
    </w:p>
    <w:p w14:paraId="6FC7DBCF" w14:textId="77777777" w:rsidR="00435127" w:rsidRPr="009E7EDF" w:rsidRDefault="00435127" w:rsidP="0009498E">
      <w:pPr>
        <w:pStyle w:val="Heading2"/>
        <w:ind w:left="360" w:right="-180" w:hanging="360"/>
        <w:rPr>
          <w:rFonts w:asciiTheme="minorHAnsi" w:hAnsiTheme="minorHAnsi"/>
        </w:rPr>
      </w:pPr>
      <w:r w:rsidRPr="009E7EDF">
        <w:rPr>
          <w:rFonts w:asciiTheme="minorHAnsi" w:hAnsiTheme="minorHAnsi"/>
        </w:rPr>
        <w:lastRenderedPageBreak/>
        <w:t>ADDITIONAL TRAINING OPPORTUNITIES AND RESOURCES:</w:t>
      </w:r>
    </w:p>
    <w:p w14:paraId="614877A1" w14:textId="77777777" w:rsidR="00435127" w:rsidRPr="009E7EDF" w:rsidRDefault="00435127" w:rsidP="00F0640A">
      <w:pPr>
        <w:pStyle w:val="Heading3"/>
        <w:ind w:left="360" w:hanging="360"/>
      </w:pPr>
      <w:r w:rsidRPr="009E7EDF">
        <w:t>Microsoft Office Training</w:t>
      </w:r>
      <w:r w:rsidR="009A642E" w:rsidRPr="009E7EDF">
        <w:tab/>
      </w:r>
    </w:p>
    <w:p w14:paraId="342236D4" w14:textId="77777777" w:rsidR="00435127" w:rsidRPr="00C26196" w:rsidRDefault="00435127" w:rsidP="00D011A2">
      <w:pPr>
        <w:ind w:right="-180"/>
        <w:rPr>
          <w:rFonts w:cs="Estrangelo Edessa"/>
          <w:sz w:val="24"/>
          <w:szCs w:val="24"/>
        </w:rPr>
      </w:pPr>
      <w:r w:rsidRPr="00C26196">
        <w:rPr>
          <w:rFonts w:cs="Estrangelo Edessa"/>
          <w:sz w:val="24"/>
          <w:szCs w:val="24"/>
        </w:rPr>
        <w:t xml:space="preserve">The official training site of the </w:t>
      </w:r>
      <w:hyperlink r:id="rId15" w:history="1">
        <w:r w:rsidRPr="00C26196">
          <w:rPr>
            <w:rStyle w:val="Hyperlink"/>
            <w:rFonts w:cs="Estrangelo Edessa"/>
            <w:sz w:val="24"/>
            <w:szCs w:val="24"/>
          </w:rPr>
          <w:t>Microsoft Office suite</w:t>
        </w:r>
      </w:hyperlink>
      <w:r w:rsidRPr="00C26196">
        <w:rPr>
          <w:rFonts w:cs="Estrangelo Edessa"/>
          <w:sz w:val="24"/>
          <w:szCs w:val="24"/>
        </w:rPr>
        <w:t xml:space="preserve"> covers many topics and has separate pages for 2003, 2007 and 2010 versions.</w:t>
      </w:r>
    </w:p>
    <w:p w14:paraId="1F9E269A" w14:textId="77777777" w:rsidR="00435127" w:rsidRPr="00C26196" w:rsidRDefault="00000000" w:rsidP="00D011A2">
      <w:pPr>
        <w:ind w:right="-180"/>
        <w:rPr>
          <w:sz w:val="24"/>
          <w:szCs w:val="24"/>
        </w:rPr>
      </w:pPr>
      <w:hyperlink r:id="rId16" w:history="1">
        <w:r w:rsidR="00435127" w:rsidRPr="00C26196">
          <w:rPr>
            <w:rStyle w:val="Hyperlink"/>
            <w:rFonts w:cs="Estrangelo Edessa"/>
            <w:sz w:val="24"/>
            <w:szCs w:val="24"/>
          </w:rPr>
          <w:t>http://office.microsoft.com/en-us/support/training-FX101782702.aspx</w:t>
        </w:r>
      </w:hyperlink>
    </w:p>
    <w:p w14:paraId="113BB5A5" w14:textId="77777777" w:rsidR="00435127" w:rsidRPr="009E7EDF" w:rsidRDefault="00435127" w:rsidP="00F0640A">
      <w:pPr>
        <w:pStyle w:val="Heading3"/>
        <w:ind w:left="360" w:hanging="360"/>
      </w:pPr>
      <w:proofErr w:type="spellStart"/>
      <w:r w:rsidRPr="009E7EDF">
        <w:t>SkillSoft</w:t>
      </w:r>
      <w:proofErr w:type="spellEnd"/>
      <w:r w:rsidRPr="009E7EDF">
        <w:t xml:space="preserve"> Training Courses </w:t>
      </w:r>
    </w:p>
    <w:p w14:paraId="3AB42A4C" w14:textId="77777777" w:rsidR="00435127" w:rsidRPr="00C26196" w:rsidRDefault="00435127" w:rsidP="00D011A2">
      <w:pPr>
        <w:spacing w:before="240" w:after="120"/>
        <w:ind w:right="-180"/>
        <w:rPr>
          <w:rFonts w:cs="Estrangelo Edessa"/>
          <w:sz w:val="24"/>
          <w:szCs w:val="24"/>
        </w:rPr>
      </w:pPr>
      <w:r w:rsidRPr="00C26196">
        <w:rPr>
          <w:rFonts w:cs="Estrangelo Edessa"/>
          <w:sz w:val="24"/>
          <w:szCs w:val="24"/>
        </w:rPr>
        <w:t>The Learning Management System (</w:t>
      </w:r>
      <w:hyperlink r:id="rId17" w:history="1">
        <w:r w:rsidRPr="00C26196">
          <w:rPr>
            <w:rStyle w:val="Hyperlink"/>
            <w:rFonts w:cs="Estrangelo Edessa"/>
            <w:sz w:val="24"/>
            <w:szCs w:val="24"/>
          </w:rPr>
          <w:t>LMS</w:t>
        </w:r>
      </w:hyperlink>
      <w:r w:rsidRPr="00C26196">
        <w:rPr>
          <w:rFonts w:cs="Estrangelo Edessa"/>
          <w:sz w:val="24"/>
          <w:szCs w:val="24"/>
        </w:rPr>
        <w:t>) has thousands of free online training courses on topics such as IT programming and certifications, MS Office Programs, Business, Live learning, Legal information, and Federal programs:</w:t>
      </w:r>
    </w:p>
    <w:p w14:paraId="2CC777A8" w14:textId="77777777" w:rsidR="00435127" w:rsidRPr="00C26196" w:rsidRDefault="00000000" w:rsidP="00D011A2">
      <w:pPr>
        <w:spacing w:before="240" w:after="240"/>
        <w:ind w:right="-180"/>
        <w:rPr>
          <w:sz w:val="24"/>
          <w:szCs w:val="24"/>
        </w:rPr>
      </w:pPr>
      <w:hyperlink r:id="rId18" w:history="1">
        <w:r w:rsidR="00435127" w:rsidRPr="00C26196">
          <w:rPr>
            <w:rStyle w:val="Hyperlink"/>
            <w:rFonts w:cs="Estrangelo Edessa"/>
            <w:sz w:val="24"/>
            <w:szCs w:val="24"/>
          </w:rPr>
          <w:t>https://lms.learning.hhs.gov/Saba/Web/Main</w:t>
        </w:r>
      </w:hyperlink>
    </w:p>
    <w:p w14:paraId="7B463DE5" w14:textId="77777777" w:rsidR="00435127" w:rsidRPr="009E7EDF" w:rsidRDefault="00435127" w:rsidP="00F0640A">
      <w:pPr>
        <w:pStyle w:val="Heading3"/>
        <w:ind w:left="360" w:hanging="360"/>
      </w:pPr>
      <w:r w:rsidRPr="009E7EDF">
        <w:t>HHS Mentoring Program</w:t>
      </w:r>
    </w:p>
    <w:p w14:paraId="50C1808A" w14:textId="77777777" w:rsidR="00435127" w:rsidRPr="00C26196" w:rsidRDefault="00435127" w:rsidP="00D011A2">
      <w:pPr>
        <w:pStyle w:val="ListParagraph"/>
        <w:ind w:left="0" w:right="-180"/>
        <w:rPr>
          <w:rFonts w:cs="Estrangelo Edessa"/>
          <w:szCs w:val="24"/>
        </w:rPr>
      </w:pPr>
      <w:r w:rsidRPr="00C26196">
        <w:rPr>
          <w:rFonts w:cs="Estrangelo Edessa"/>
          <w:szCs w:val="24"/>
        </w:rPr>
        <w:t xml:space="preserve">The HHS mentoring program was created to help federal employees develop their knowledge, skills, and abilities. Build a year-long relationship as either a mentor or a mentee, and participate in HHS and </w:t>
      </w:r>
      <w:hyperlink r:id="rId19" w:history="1">
        <w:r w:rsidRPr="00C26196">
          <w:rPr>
            <w:rStyle w:val="Hyperlink"/>
            <w:rFonts w:cs="Estrangelo Edessa"/>
            <w:szCs w:val="24"/>
          </w:rPr>
          <w:t>NIH</w:t>
        </w:r>
      </w:hyperlink>
      <w:r w:rsidRPr="00C26196">
        <w:rPr>
          <w:rFonts w:cs="Estrangelo Edessa"/>
          <w:szCs w:val="24"/>
        </w:rPr>
        <w:t xml:space="preserve"> program events, activities, and resources to facilitate personal and professional growth. </w:t>
      </w:r>
    </w:p>
    <w:p w14:paraId="2A6CFBD6" w14:textId="77777777" w:rsidR="00435127" w:rsidRPr="00C26196" w:rsidRDefault="00000000" w:rsidP="00D011A2">
      <w:pPr>
        <w:pStyle w:val="ListParagraph"/>
        <w:spacing w:after="0" w:line="240" w:lineRule="auto"/>
        <w:ind w:left="0" w:right="-180"/>
        <w:rPr>
          <w:szCs w:val="24"/>
        </w:rPr>
      </w:pPr>
      <w:hyperlink r:id="rId20" w:history="1">
        <w:r w:rsidR="00435127" w:rsidRPr="00C26196">
          <w:rPr>
            <w:rStyle w:val="Hyperlink"/>
            <w:rFonts w:cs="Estrangelo Edessa"/>
            <w:szCs w:val="24"/>
          </w:rPr>
          <w:t>http://trainingcenter.nih.gov/hhs_mentoring.html</w:t>
        </w:r>
      </w:hyperlink>
    </w:p>
    <w:p w14:paraId="32060215" w14:textId="77777777" w:rsidR="00435127" w:rsidRPr="009C18BE" w:rsidRDefault="00435127" w:rsidP="00D011A2">
      <w:pPr>
        <w:pStyle w:val="ListParagraph"/>
        <w:spacing w:after="0" w:line="240" w:lineRule="auto"/>
        <w:ind w:left="0" w:right="-180"/>
      </w:pPr>
    </w:p>
    <w:p w14:paraId="2B8AA218" w14:textId="77777777" w:rsidR="00435127" w:rsidRPr="009E7EDF" w:rsidRDefault="00435127" w:rsidP="00F0640A">
      <w:pPr>
        <w:pStyle w:val="Heading3"/>
        <w:ind w:left="360" w:hanging="360"/>
      </w:pPr>
      <w:bookmarkStart w:id="0" w:name="_Toc324422674"/>
      <w:r w:rsidRPr="009E7EDF">
        <w:t>Free Classes and Lectures</w:t>
      </w:r>
      <w:bookmarkEnd w:id="0"/>
    </w:p>
    <w:p w14:paraId="00792A9F" w14:textId="77777777" w:rsidR="00435127" w:rsidRPr="009C18BE" w:rsidRDefault="00435127" w:rsidP="00D4336B">
      <w:pPr>
        <w:pStyle w:val="Heading4"/>
        <w:ind w:left="360" w:right="-180" w:hanging="360"/>
      </w:pPr>
      <w:r w:rsidRPr="009C18BE">
        <w:t>Excel is Fun</w:t>
      </w:r>
    </w:p>
    <w:p w14:paraId="4364B635" w14:textId="77777777" w:rsidR="00435127" w:rsidRPr="00C26196" w:rsidRDefault="00435127" w:rsidP="00D011A2">
      <w:pPr>
        <w:ind w:right="-180"/>
        <w:rPr>
          <w:b/>
          <w:color w:val="00B0F0"/>
          <w:sz w:val="24"/>
          <w:szCs w:val="24"/>
        </w:rPr>
      </w:pPr>
      <w:r w:rsidRPr="00C26196">
        <w:rPr>
          <w:rFonts w:cs="Estrangelo Edessa"/>
          <w:sz w:val="24"/>
          <w:szCs w:val="24"/>
        </w:rPr>
        <w:t xml:space="preserve">YouTube has over 1600 instructional videos about </w:t>
      </w:r>
      <w:hyperlink r:id="rId21" w:history="1">
        <w:r w:rsidRPr="00C26196">
          <w:rPr>
            <w:rStyle w:val="Hyperlink"/>
            <w:rFonts w:cs="Estrangelo Edessa"/>
            <w:sz w:val="24"/>
            <w:szCs w:val="24"/>
          </w:rPr>
          <w:t>Microsoft Excel</w:t>
        </w:r>
      </w:hyperlink>
      <w:r w:rsidRPr="00C26196">
        <w:rPr>
          <w:rFonts w:cs="Estrangelo Edessa"/>
          <w:sz w:val="24"/>
          <w:szCs w:val="24"/>
        </w:rPr>
        <w:t xml:space="preserve">. There are playlists dealing with Excel basics, pivot tables, finance and statistical functions, and much more. </w:t>
      </w:r>
      <w:hyperlink r:id="rId22" w:history="1">
        <w:r w:rsidRPr="00C26196">
          <w:rPr>
            <w:rStyle w:val="Hyperlink"/>
            <w:rFonts w:cs="Estrangelo Edessa"/>
            <w:sz w:val="24"/>
            <w:szCs w:val="24"/>
          </w:rPr>
          <w:t>http://www.youtube.com/user/ExcelIsFun</w:t>
        </w:r>
      </w:hyperlink>
      <w:r w:rsidRPr="00C26196">
        <w:rPr>
          <w:b/>
          <w:color w:val="00B0F0"/>
          <w:sz w:val="24"/>
          <w:szCs w:val="24"/>
        </w:rPr>
        <w:t xml:space="preserve"> </w:t>
      </w:r>
    </w:p>
    <w:p w14:paraId="09AEDBB0" w14:textId="77777777" w:rsidR="00435127" w:rsidRPr="00A762B7" w:rsidRDefault="00435127" w:rsidP="00D4336B">
      <w:pPr>
        <w:pStyle w:val="Heading4"/>
        <w:ind w:left="360" w:right="-180" w:hanging="360"/>
        <w:rPr>
          <w:sz w:val="24"/>
          <w:szCs w:val="24"/>
        </w:rPr>
      </w:pPr>
      <w:r w:rsidRPr="00A762B7">
        <w:rPr>
          <w:sz w:val="24"/>
          <w:szCs w:val="24"/>
        </w:rPr>
        <w:t>Leadership Resources</w:t>
      </w:r>
    </w:p>
    <w:p w14:paraId="142E9202" w14:textId="77777777" w:rsidR="00435127" w:rsidRPr="00C26196" w:rsidRDefault="00435127" w:rsidP="00D011A2">
      <w:pPr>
        <w:ind w:right="-180"/>
        <w:rPr>
          <w:rFonts w:cs="Estrangelo Edessa"/>
          <w:sz w:val="24"/>
          <w:szCs w:val="24"/>
        </w:rPr>
      </w:pPr>
      <w:r w:rsidRPr="00C26196">
        <w:rPr>
          <w:rFonts w:cs="Estrangelo Edessa"/>
          <w:sz w:val="24"/>
          <w:szCs w:val="24"/>
        </w:rPr>
        <w:t xml:space="preserve">25 free </w:t>
      </w:r>
      <w:hyperlink r:id="rId23" w:history="1">
        <w:r w:rsidRPr="00C26196">
          <w:rPr>
            <w:rStyle w:val="Hyperlink"/>
            <w:rFonts w:cs="Estrangelo Edessa"/>
            <w:sz w:val="24"/>
            <w:szCs w:val="24"/>
          </w:rPr>
          <w:t>online leadership</w:t>
        </w:r>
      </w:hyperlink>
      <w:r w:rsidRPr="00C26196">
        <w:rPr>
          <w:rFonts w:cs="Estrangelo Edessa"/>
          <w:sz w:val="24"/>
          <w:szCs w:val="24"/>
        </w:rPr>
        <w:t xml:space="preserve"> resources can be found at:</w:t>
      </w:r>
    </w:p>
    <w:p w14:paraId="59A40A80" w14:textId="77777777" w:rsidR="00435127" w:rsidRPr="00C26196" w:rsidRDefault="00000000" w:rsidP="00D011A2">
      <w:pPr>
        <w:ind w:right="-180"/>
        <w:rPr>
          <w:sz w:val="24"/>
          <w:szCs w:val="24"/>
        </w:rPr>
      </w:pPr>
      <w:hyperlink r:id="rId24" w:history="1">
        <w:r w:rsidR="00435127" w:rsidRPr="00C26196">
          <w:rPr>
            <w:rStyle w:val="Hyperlink"/>
            <w:rFonts w:cs="Estrangelo Edessa"/>
            <w:sz w:val="24"/>
            <w:szCs w:val="24"/>
          </w:rPr>
          <w:t>http://people-equationcom/25-free-leadership-resources/</w:t>
        </w:r>
      </w:hyperlink>
    </w:p>
    <w:p w14:paraId="0533BE0D" w14:textId="77777777" w:rsidR="00435127" w:rsidRPr="00A762B7" w:rsidRDefault="00435127" w:rsidP="00D4336B">
      <w:pPr>
        <w:pStyle w:val="Heading4"/>
        <w:ind w:left="360" w:right="-180" w:hanging="360"/>
        <w:rPr>
          <w:sz w:val="24"/>
          <w:szCs w:val="24"/>
        </w:rPr>
      </w:pPr>
      <w:r w:rsidRPr="00A762B7">
        <w:rPr>
          <w:sz w:val="24"/>
          <w:szCs w:val="24"/>
        </w:rPr>
        <w:t>iTunes University</w:t>
      </w:r>
    </w:p>
    <w:p w14:paraId="2D0E9B44" w14:textId="77777777" w:rsidR="00435127" w:rsidRPr="00C26196" w:rsidRDefault="00435127" w:rsidP="00D011A2">
      <w:pPr>
        <w:ind w:right="-180"/>
        <w:rPr>
          <w:rFonts w:cs="Estrangelo Edessa"/>
          <w:sz w:val="24"/>
          <w:szCs w:val="24"/>
        </w:rPr>
      </w:pPr>
      <w:r w:rsidRPr="00C26196">
        <w:rPr>
          <w:rFonts w:cs="Estrangelo Edessa"/>
          <w:sz w:val="24"/>
          <w:szCs w:val="24"/>
        </w:rPr>
        <w:t>A powerful distribution system for everything from lectures to language lessons, films to labs, audiobooks to tours — this is an innovative way to get educational content into the hands of people. More than 350,000 free lectures, videos, films, and other resources — from all over the world.</w:t>
      </w:r>
    </w:p>
    <w:p w14:paraId="24674F6E" w14:textId="77777777" w:rsidR="00435127" w:rsidRPr="00C26196" w:rsidRDefault="00000000" w:rsidP="00D011A2">
      <w:pPr>
        <w:ind w:right="-180"/>
        <w:rPr>
          <w:sz w:val="24"/>
          <w:szCs w:val="24"/>
        </w:rPr>
      </w:pPr>
      <w:hyperlink r:id="rId25" w:history="1">
        <w:r w:rsidR="00435127" w:rsidRPr="00C26196">
          <w:rPr>
            <w:rStyle w:val="Hyperlink"/>
            <w:rFonts w:cs="Estrangelo Edessa"/>
            <w:sz w:val="24"/>
            <w:szCs w:val="24"/>
          </w:rPr>
          <w:t>http://www.apple.com/education/itunes-u/</w:t>
        </w:r>
      </w:hyperlink>
    </w:p>
    <w:p w14:paraId="2A5EECA1" w14:textId="77777777" w:rsidR="00435127" w:rsidRPr="00A762B7" w:rsidRDefault="00435127" w:rsidP="00D4336B">
      <w:pPr>
        <w:pStyle w:val="Heading4"/>
        <w:ind w:left="360" w:right="-180" w:hanging="360"/>
        <w:rPr>
          <w:sz w:val="24"/>
          <w:szCs w:val="24"/>
        </w:rPr>
      </w:pPr>
      <w:r w:rsidRPr="00A762B7">
        <w:rPr>
          <w:sz w:val="24"/>
          <w:szCs w:val="24"/>
        </w:rPr>
        <w:lastRenderedPageBreak/>
        <w:t>Open Courseware Consortium</w:t>
      </w:r>
    </w:p>
    <w:p w14:paraId="16A8A2C6" w14:textId="77777777" w:rsidR="00435127" w:rsidRPr="00C26196" w:rsidRDefault="00435127" w:rsidP="00D011A2">
      <w:pPr>
        <w:ind w:right="-180"/>
        <w:rPr>
          <w:rStyle w:val="Strong"/>
          <w:rFonts w:cs="Estrangelo Edessa"/>
          <w:b w:val="0"/>
          <w:color w:val="222222"/>
          <w:sz w:val="24"/>
          <w:szCs w:val="24"/>
          <w:lang w:val="en-GB"/>
        </w:rPr>
      </w:pPr>
      <w:r w:rsidRPr="00C26196">
        <w:rPr>
          <w:rStyle w:val="Strong"/>
          <w:rFonts w:cs="Estrangelo Edessa"/>
          <w:b w:val="0"/>
          <w:color w:val="222222"/>
          <w:sz w:val="24"/>
          <w:szCs w:val="24"/>
          <w:lang w:val="en-GB"/>
        </w:rPr>
        <w:t xml:space="preserve">The </w:t>
      </w:r>
      <w:hyperlink r:id="rId26" w:history="1">
        <w:r w:rsidRPr="00C26196">
          <w:rPr>
            <w:rStyle w:val="Hyperlink"/>
            <w:rFonts w:cs="Estrangelo Edessa"/>
            <w:sz w:val="24"/>
            <w:szCs w:val="24"/>
            <w:lang w:val="en-GB"/>
          </w:rPr>
          <w:t>Open CourseWare Consortium</w:t>
        </w:r>
      </w:hyperlink>
      <w:r w:rsidRPr="00C26196">
        <w:rPr>
          <w:rStyle w:val="Strong"/>
          <w:rFonts w:cs="Estrangelo Edessa"/>
          <w:b w:val="0"/>
          <w:color w:val="222222"/>
          <w:sz w:val="24"/>
          <w:szCs w:val="24"/>
          <w:lang w:val="en-GB"/>
        </w:rPr>
        <w:t xml:space="preserve"> is a collaboration of higher education institutions and associated organizations from around the world creating a broad and deep body of open educational content using a shared model. You can search for courses based on keywords, language, and source, or visit university homepages to find more courses. </w:t>
      </w:r>
    </w:p>
    <w:p w14:paraId="5E7947F1" w14:textId="77777777" w:rsidR="00435127" w:rsidRPr="00C26196" w:rsidRDefault="00000000" w:rsidP="00D011A2">
      <w:pPr>
        <w:ind w:right="-180"/>
        <w:rPr>
          <w:sz w:val="24"/>
          <w:szCs w:val="24"/>
        </w:rPr>
      </w:pPr>
      <w:hyperlink r:id="rId27" w:history="1">
        <w:r w:rsidR="00435127" w:rsidRPr="00C26196">
          <w:rPr>
            <w:rStyle w:val="Hyperlink"/>
            <w:rFonts w:cs="Estrangelo Edessa"/>
            <w:sz w:val="24"/>
            <w:szCs w:val="24"/>
          </w:rPr>
          <w:t>http://www.ocwconsortium.org/</w:t>
        </w:r>
      </w:hyperlink>
    </w:p>
    <w:p w14:paraId="6DC9C35D" w14:textId="77777777" w:rsidR="00435127" w:rsidRPr="00A762B7" w:rsidRDefault="00435127" w:rsidP="00D4336B">
      <w:pPr>
        <w:pStyle w:val="Heading4"/>
        <w:ind w:left="360" w:right="-180" w:hanging="360"/>
      </w:pPr>
      <w:r w:rsidRPr="00A762B7">
        <w:t>TED</w:t>
      </w:r>
    </w:p>
    <w:p w14:paraId="7058A651" w14:textId="77777777" w:rsidR="00435127" w:rsidRPr="00C26196" w:rsidRDefault="00000000" w:rsidP="00D011A2">
      <w:pPr>
        <w:ind w:right="-180"/>
        <w:rPr>
          <w:rStyle w:val="Strong"/>
          <w:rFonts w:cs="Estrangelo Edessa"/>
          <w:b w:val="0"/>
          <w:color w:val="222222"/>
          <w:sz w:val="24"/>
          <w:szCs w:val="24"/>
          <w:lang w:val="en-GB"/>
        </w:rPr>
      </w:pPr>
      <w:hyperlink r:id="rId28" w:history="1">
        <w:r w:rsidR="00435127" w:rsidRPr="00C26196">
          <w:rPr>
            <w:rStyle w:val="Hyperlink"/>
            <w:rFonts w:cs="Estrangelo Edessa"/>
            <w:sz w:val="24"/>
            <w:szCs w:val="24"/>
            <w:lang w:val="en-GB"/>
          </w:rPr>
          <w:t>TED</w:t>
        </w:r>
      </w:hyperlink>
      <w:r w:rsidR="00435127" w:rsidRPr="00C26196">
        <w:rPr>
          <w:rStyle w:val="Strong"/>
          <w:rFonts w:cs="Estrangelo Edessa"/>
          <w:b w:val="0"/>
          <w:color w:val="222222"/>
          <w:sz w:val="24"/>
          <w:szCs w:val="24"/>
          <w:lang w:val="en-GB"/>
        </w:rPr>
        <w:t xml:space="preserve"> is a clearinghouse that offers free knowledge and inspiration from the world's most inspired thinkers.  The site houses free lectures by scientists, physicians, philosophers, professors and more.  Topics include:  Science, Technology, Business, Design and Global Issues.</w:t>
      </w:r>
    </w:p>
    <w:p w14:paraId="13F1620C" w14:textId="77777777" w:rsidR="00435127" w:rsidRPr="00C26196" w:rsidRDefault="00000000" w:rsidP="00D011A2">
      <w:pPr>
        <w:ind w:right="-180"/>
        <w:rPr>
          <w:rStyle w:val="Strong"/>
          <w:rFonts w:cs="Estrangelo Edessa"/>
          <w:b w:val="0"/>
          <w:color w:val="222222"/>
          <w:sz w:val="24"/>
          <w:szCs w:val="24"/>
          <w:lang w:val="en-GB"/>
        </w:rPr>
      </w:pPr>
      <w:hyperlink r:id="rId29" w:history="1">
        <w:r w:rsidR="00206E10" w:rsidRPr="00206E10">
          <w:rPr>
            <w:rStyle w:val="Hyperlink"/>
            <w:rFonts w:cs="Estrangelo Edessa"/>
            <w:sz w:val="24"/>
            <w:szCs w:val="24"/>
            <w:lang w:val="en-GB"/>
          </w:rPr>
          <w:t>http://www.ted.com/talks</w:t>
        </w:r>
      </w:hyperlink>
    </w:p>
    <w:p w14:paraId="2E4B1A23" w14:textId="77777777" w:rsidR="00435127" w:rsidRPr="00A762B7" w:rsidRDefault="00435127" w:rsidP="00D4336B">
      <w:pPr>
        <w:pStyle w:val="Heading4"/>
        <w:ind w:left="360" w:right="-180" w:hanging="360"/>
        <w:rPr>
          <w:rFonts w:cs="Estrangelo Edessa"/>
          <w:sz w:val="24"/>
          <w:szCs w:val="24"/>
        </w:rPr>
      </w:pPr>
      <w:bookmarkStart w:id="1" w:name="_Toc324422675"/>
      <w:r w:rsidRPr="00A762B7">
        <w:rPr>
          <w:sz w:val="24"/>
          <w:szCs w:val="24"/>
        </w:rPr>
        <w:t>Language Development</w:t>
      </w:r>
      <w:bookmarkEnd w:id="1"/>
    </w:p>
    <w:p w14:paraId="123677E6" w14:textId="77777777" w:rsidR="00435127" w:rsidRPr="00A762B7" w:rsidRDefault="00435127" w:rsidP="0009498E">
      <w:pPr>
        <w:pStyle w:val="Heading5"/>
        <w:ind w:left="360" w:right="-180" w:hanging="360"/>
        <w:rPr>
          <w:sz w:val="24"/>
          <w:szCs w:val="24"/>
        </w:rPr>
      </w:pPr>
      <w:r w:rsidRPr="00A762B7">
        <w:rPr>
          <w:sz w:val="24"/>
          <w:szCs w:val="24"/>
        </w:rPr>
        <w:t>American Sign Language Online</w:t>
      </w:r>
    </w:p>
    <w:p w14:paraId="4EA27B76" w14:textId="77777777" w:rsidR="00435127" w:rsidRPr="00C26196" w:rsidRDefault="00000000" w:rsidP="00D011A2">
      <w:pPr>
        <w:ind w:right="-180"/>
        <w:rPr>
          <w:rFonts w:cs="Estrangelo Edessa"/>
          <w:sz w:val="24"/>
          <w:szCs w:val="24"/>
        </w:rPr>
      </w:pPr>
      <w:hyperlink r:id="rId30" w:history="1">
        <w:r w:rsidR="00435127" w:rsidRPr="00C26196">
          <w:rPr>
            <w:rStyle w:val="Hyperlink"/>
            <w:rFonts w:cs="Estrangelo Edessa"/>
            <w:sz w:val="24"/>
            <w:szCs w:val="24"/>
          </w:rPr>
          <w:t>ASL University</w:t>
        </w:r>
      </w:hyperlink>
      <w:r w:rsidR="00435127" w:rsidRPr="00C26196">
        <w:rPr>
          <w:rFonts w:cs="Estrangelo Edessa"/>
          <w:sz w:val="24"/>
          <w:szCs w:val="24"/>
        </w:rPr>
        <w:t xml:space="preserve"> is an online American Sign Language curriculum resource center. ASLU provides free self-study materials, lessons, and information. </w:t>
      </w:r>
    </w:p>
    <w:p w14:paraId="4A672D97" w14:textId="77777777" w:rsidR="00435127" w:rsidRPr="00C26196" w:rsidRDefault="00000000" w:rsidP="00D011A2">
      <w:pPr>
        <w:spacing w:before="200" w:after="120"/>
        <w:ind w:right="-180"/>
        <w:rPr>
          <w:sz w:val="24"/>
          <w:szCs w:val="24"/>
        </w:rPr>
      </w:pPr>
      <w:hyperlink r:id="rId31" w:history="1">
        <w:r w:rsidR="00435127" w:rsidRPr="00C26196">
          <w:rPr>
            <w:rStyle w:val="Hyperlink"/>
            <w:rFonts w:cs="Estrangelo Edessa"/>
            <w:sz w:val="24"/>
            <w:szCs w:val="24"/>
          </w:rPr>
          <w:t>http://www.lifeprint.com/index.htm</w:t>
        </w:r>
      </w:hyperlink>
    </w:p>
    <w:p w14:paraId="734CDDE2" w14:textId="77777777" w:rsidR="00435127" w:rsidRPr="00A762B7" w:rsidRDefault="00435127" w:rsidP="0009498E">
      <w:pPr>
        <w:pStyle w:val="Heading5"/>
        <w:ind w:left="360" w:right="-180" w:hanging="360"/>
        <w:rPr>
          <w:sz w:val="24"/>
          <w:szCs w:val="24"/>
        </w:rPr>
      </w:pPr>
      <w:r w:rsidRPr="00A762B7">
        <w:rPr>
          <w:sz w:val="24"/>
          <w:szCs w:val="24"/>
        </w:rPr>
        <w:t>Free Language Lessons</w:t>
      </w:r>
    </w:p>
    <w:p w14:paraId="66E913BF" w14:textId="77777777" w:rsidR="00435127" w:rsidRPr="00C26196" w:rsidRDefault="00000000" w:rsidP="00D011A2">
      <w:pPr>
        <w:ind w:right="-180"/>
        <w:rPr>
          <w:rFonts w:cs="Estrangelo Edessa"/>
          <w:sz w:val="24"/>
          <w:szCs w:val="24"/>
        </w:rPr>
      </w:pPr>
      <w:hyperlink r:id="rId32" w:history="1">
        <w:r w:rsidR="00435127" w:rsidRPr="00C26196">
          <w:rPr>
            <w:rStyle w:val="Hyperlink"/>
            <w:rFonts w:cs="Estrangelo Edessa"/>
            <w:sz w:val="24"/>
            <w:szCs w:val="24"/>
          </w:rPr>
          <w:t>Learning a language</w:t>
        </w:r>
      </w:hyperlink>
      <w:r w:rsidR="00435127" w:rsidRPr="00C26196">
        <w:rPr>
          <w:rFonts w:cs="Estrangelo Edessa"/>
          <w:sz w:val="24"/>
          <w:szCs w:val="24"/>
        </w:rPr>
        <w:t xml:space="preserve"> can sharpen your mind and broaden your horizons. This page has sites that will help you get started learning any of 40 different languages.</w:t>
      </w:r>
    </w:p>
    <w:p w14:paraId="16A76EEA" w14:textId="77777777" w:rsidR="00435127" w:rsidRPr="00C26196" w:rsidRDefault="00000000" w:rsidP="00D011A2">
      <w:pPr>
        <w:ind w:right="-180"/>
        <w:rPr>
          <w:rFonts w:cs="Estrangelo Edessa"/>
          <w:sz w:val="24"/>
          <w:szCs w:val="24"/>
        </w:rPr>
      </w:pPr>
      <w:hyperlink r:id="rId33" w:history="1">
        <w:r w:rsidR="00435127" w:rsidRPr="00C26196">
          <w:rPr>
            <w:rStyle w:val="Hyperlink"/>
            <w:rFonts w:cs="Estrangelo Edessa"/>
            <w:sz w:val="24"/>
            <w:szCs w:val="24"/>
          </w:rPr>
          <w:t>http://www.openculture.com/freelanguagelessons</w:t>
        </w:r>
      </w:hyperlink>
    </w:p>
    <w:p w14:paraId="3056C965" w14:textId="77777777" w:rsidR="00435127" w:rsidRPr="00A762B7" w:rsidRDefault="00435127" w:rsidP="00D4336B">
      <w:pPr>
        <w:pStyle w:val="Heading4"/>
        <w:ind w:left="360" w:right="-180" w:hanging="360"/>
        <w:rPr>
          <w:sz w:val="24"/>
          <w:szCs w:val="24"/>
        </w:rPr>
      </w:pPr>
      <w:bookmarkStart w:id="2" w:name="_Toc324422676"/>
      <w:r w:rsidRPr="00A762B7">
        <w:rPr>
          <w:sz w:val="24"/>
          <w:szCs w:val="24"/>
        </w:rPr>
        <w:t>Free Books</w:t>
      </w:r>
      <w:bookmarkEnd w:id="2"/>
    </w:p>
    <w:p w14:paraId="0C78FEFD" w14:textId="77777777" w:rsidR="00435127" w:rsidRPr="00A762B7" w:rsidRDefault="00435127" w:rsidP="0009498E">
      <w:pPr>
        <w:pStyle w:val="Heading5"/>
        <w:ind w:left="360" w:right="-180" w:hanging="360"/>
        <w:rPr>
          <w:sz w:val="24"/>
          <w:szCs w:val="24"/>
        </w:rPr>
      </w:pPr>
      <w:r w:rsidRPr="00A762B7">
        <w:rPr>
          <w:sz w:val="24"/>
          <w:szCs w:val="24"/>
        </w:rPr>
        <w:t>Books 24x7</w:t>
      </w:r>
    </w:p>
    <w:p w14:paraId="18DAD47A" w14:textId="77777777" w:rsidR="00435127" w:rsidRPr="00C26196" w:rsidRDefault="00435127" w:rsidP="00D011A2">
      <w:pPr>
        <w:ind w:right="-180"/>
        <w:rPr>
          <w:rFonts w:eastAsia="Times New Roman" w:cs="Estrangelo Edessa"/>
          <w:sz w:val="24"/>
          <w:szCs w:val="24"/>
        </w:rPr>
      </w:pPr>
      <w:r w:rsidRPr="00C26196">
        <w:rPr>
          <w:rFonts w:cs="Estrangelo Edessa"/>
          <w:sz w:val="24"/>
          <w:szCs w:val="24"/>
        </w:rPr>
        <w:t>Thousands of Free online books</w:t>
      </w:r>
      <w:r w:rsidRPr="00C26196">
        <w:rPr>
          <w:rFonts w:eastAsia="Times New Roman" w:cs="Estrangelo Edessa"/>
          <w:sz w:val="24"/>
          <w:szCs w:val="24"/>
        </w:rPr>
        <w:t xml:space="preserve">, concise summaries of today's foremost business books, live and on demand videos of preeminent thought leaders and business gurus, best practices from leading senior executives of Fortune 5000 companies. Available in the HHS </w:t>
      </w:r>
      <w:hyperlink r:id="rId34" w:history="1">
        <w:r w:rsidRPr="00C26196">
          <w:rPr>
            <w:rStyle w:val="Hyperlink"/>
            <w:rFonts w:eastAsia="Times New Roman" w:cs="Estrangelo Edessa"/>
            <w:sz w:val="24"/>
            <w:szCs w:val="24"/>
          </w:rPr>
          <w:t>LMS</w:t>
        </w:r>
      </w:hyperlink>
      <w:r w:rsidRPr="00C26196">
        <w:rPr>
          <w:rFonts w:eastAsia="Times New Roman" w:cs="Estrangelo Edessa"/>
          <w:sz w:val="24"/>
          <w:szCs w:val="24"/>
        </w:rPr>
        <w:t>:</w:t>
      </w:r>
    </w:p>
    <w:p w14:paraId="1E161860" w14:textId="77777777" w:rsidR="00435127" w:rsidRPr="00C26196" w:rsidRDefault="00000000" w:rsidP="00D011A2">
      <w:pPr>
        <w:ind w:right="-180"/>
        <w:rPr>
          <w:sz w:val="24"/>
          <w:szCs w:val="24"/>
        </w:rPr>
      </w:pPr>
      <w:hyperlink r:id="rId35" w:history="1">
        <w:r w:rsidR="00435127" w:rsidRPr="00C26196">
          <w:rPr>
            <w:rStyle w:val="Hyperlink"/>
            <w:rFonts w:cs="Estrangelo Edessa"/>
            <w:sz w:val="24"/>
            <w:szCs w:val="24"/>
          </w:rPr>
          <w:t>https://lms.learning.hhs.gov/Saba/Web/Main</w:t>
        </w:r>
      </w:hyperlink>
    </w:p>
    <w:p w14:paraId="50B1DC5D" w14:textId="77777777" w:rsidR="00435127" w:rsidRPr="00A762B7" w:rsidRDefault="00435127" w:rsidP="0009498E">
      <w:pPr>
        <w:pStyle w:val="Heading5"/>
        <w:ind w:left="360" w:right="-180" w:hanging="360"/>
        <w:rPr>
          <w:sz w:val="24"/>
          <w:szCs w:val="24"/>
        </w:rPr>
      </w:pPr>
      <w:r w:rsidRPr="00A762B7">
        <w:rPr>
          <w:sz w:val="24"/>
          <w:szCs w:val="24"/>
        </w:rPr>
        <w:t>Learn Out Loud</w:t>
      </w:r>
    </w:p>
    <w:p w14:paraId="525FAC2F" w14:textId="77777777" w:rsidR="00435127" w:rsidRPr="00C26196" w:rsidRDefault="00000000" w:rsidP="00D011A2">
      <w:pPr>
        <w:ind w:right="-180"/>
        <w:rPr>
          <w:rFonts w:cs="Estrangelo Edessa"/>
          <w:sz w:val="24"/>
          <w:szCs w:val="24"/>
        </w:rPr>
      </w:pPr>
      <w:hyperlink r:id="rId36" w:history="1">
        <w:r w:rsidR="00435127" w:rsidRPr="00C26196">
          <w:rPr>
            <w:rStyle w:val="Hyperlink"/>
            <w:rFonts w:cs="Estrangelo Edessa"/>
            <w:sz w:val="24"/>
            <w:szCs w:val="24"/>
          </w:rPr>
          <w:t>Learn Out Loud</w:t>
        </w:r>
      </w:hyperlink>
      <w:r w:rsidR="00435127" w:rsidRPr="00C26196">
        <w:rPr>
          <w:rFonts w:cs="Estrangelo Edessa"/>
          <w:sz w:val="24"/>
          <w:szCs w:val="24"/>
        </w:rPr>
        <w:t xml:space="preserve"> offers a selection of free audio books, lectures, speeches, and interviews on many different subjects. </w:t>
      </w:r>
    </w:p>
    <w:p w14:paraId="3B5D5D18" w14:textId="77777777" w:rsidR="00435127" w:rsidRPr="00C26196" w:rsidRDefault="00000000" w:rsidP="00D011A2">
      <w:pPr>
        <w:ind w:right="-180"/>
        <w:rPr>
          <w:rFonts w:cs="Estrangelo Edessa"/>
          <w:sz w:val="24"/>
          <w:szCs w:val="24"/>
        </w:rPr>
      </w:pPr>
      <w:hyperlink r:id="rId37" w:history="1">
        <w:r w:rsidR="00435127" w:rsidRPr="00C26196">
          <w:rPr>
            <w:rStyle w:val="Hyperlink"/>
            <w:rFonts w:cs="Estrangelo Edessa"/>
            <w:sz w:val="24"/>
            <w:szCs w:val="24"/>
          </w:rPr>
          <w:t>http://www.learnoutloud.com/Free-Audio-Video</w:t>
        </w:r>
      </w:hyperlink>
    </w:p>
    <w:p w14:paraId="07C92947" w14:textId="77777777" w:rsidR="00435127" w:rsidRPr="009C18BE" w:rsidRDefault="00435127" w:rsidP="0009498E">
      <w:pPr>
        <w:pStyle w:val="Heading5"/>
        <w:ind w:left="360" w:right="-180" w:hanging="360"/>
      </w:pPr>
      <w:r w:rsidRPr="009C18BE">
        <w:lastRenderedPageBreak/>
        <w:t>PubMed</w:t>
      </w:r>
    </w:p>
    <w:p w14:paraId="4B414E2D" w14:textId="77777777" w:rsidR="00435127" w:rsidRPr="00C26196" w:rsidRDefault="00435127" w:rsidP="00D011A2">
      <w:pPr>
        <w:ind w:right="-180"/>
        <w:rPr>
          <w:rFonts w:cs="Estrangelo Edessa"/>
          <w:sz w:val="24"/>
          <w:szCs w:val="24"/>
        </w:rPr>
      </w:pPr>
      <w:r w:rsidRPr="00C26196">
        <w:rPr>
          <w:rFonts w:cs="Estrangelo Edessa"/>
          <w:sz w:val="24"/>
          <w:szCs w:val="24"/>
        </w:rPr>
        <w:t xml:space="preserve">PubMed comprises more than 21 million citations for biomedical literature from MEDLINE, life science journals, and online books. Citations may include links to full-text content from PubMed Central and publisher web sites. </w:t>
      </w:r>
    </w:p>
    <w:p w14:paraId="2360F5D5" w14:textId="77777777" w:rsidR="00435127" w:rsidRPr="00C26196" w:rsidRDefault="00000000" w:rsidP="00D011A2">
      <w:pPr>
        <w:ind w:right="-180"/>
        <w:rPr>
          <w:sz w:val="24"/>
          <w:szCs w:val="24"/>
        </w:rPr>
      </w:pPr>
      <w:hyperlink r:id="rId38" w:history="1">
        <w:r w:rsidR="00435127" w:rsidRPr="00C26196">
          <w:rPr>
            <w:rStyle w:val="Hyperlink"/>
            <w:rFonts w:cs="Estrangelo Edessa"/>
            <w:sz w:val="24"/>
            <w:szCs w:val="24"/>
          </w:rPr>
          <w:t>http://www.ncbi.nlm.nih.gov/pubmed/</w:t>
        </w:r>
      </w:hyperlink>
    </w:p>
    <w:p w14:paraId="59C3ABEB" w14:textId="77777777" w:rsidR="00435127" w:rsidRPr="009C18BE" w:rsidRDefault="00435127" w:rsidP="0009498E">
      <w:pPr>
        <w:pStyle w:val="Heading5"/>
        <w:ind w:left="360" w:right="-180" w:hanging="360"/>
      </w:pPr>
      <w:r w:rsidRPr="009C18BE">
        <w:t>The National Library of Medicine</w:t>
      </w:r>
    </w:p>
    <w:p w14:paraId="42A73169" w14:textId="77777777" w:rsidR="00435127" w:rsidRPr="00C26196" w:rsidRDefault="00435127" w:rsidP="00D011A2">
      <w:pPr>
        <w:ind w:right="-180"/>
        <w:rPr>
          <w:rFonts w:cs="Estrangelo Edessa"/>
          <w:sz w:val="24"/>
          <w:szCs w:val="24"/>
        </w:rPr>
      </w:pPr>
      <w:r w:rsidRPr="00C26196">
        <w:rPr>
          <w:rFonts w:cs="Estrangelo Edessa"/>
          <w:sz w:val="24"/>
          <w:szCs w:val="24"/>
        </w:rPr>
        <w:t xml:space="preserve">Bookshelf provides free access to over 700 texts in life science and healthcare. A vital node in the data-rich resource network at </w:t>
      </w:r>
      <w:hyperlink r:id="rId39" w:history="1">
        <w:r w:rsidRPr="00C26196">
          <w:rPr>
            <w:rStyle w:val="Hyperlink"/>
            <w:rFonts w:cs="Estrangelo Edessa"/>
            <w:sz w:val="24"/>
            <w:szCs w:val="24"/>
          </w:rPr>
          <w:t>NCBI</w:t>
        </w:r>
      </w:hyperlink>
      <w:r w:rsidRPr="00C26196">
        <w:rPr>
          <w:rFonts w:cs="Estrangelo Edessa"/>
          <w:sz w:val="24"/>
          <w:szCs w:val="24"/>
        </w:rPr>
        <w:t xml:space="preserve">, Bookshelf enables users to easily browse, retrieve, and read content, and spurs discovery of related information. </w:t>
      </w:r>
    </w:p>
    <w:p w14:paraId="231F5739" w14:textId="77777777" w:rsidR="00435127" w:rsidRPr="00C26196" w:rsidRDefault="00000000" w:rsidP="00D011A2">
      <w:pPr>
        <w:ind w:right="-180"/>
        <w:rPr>
          <w:rFonts w:cs="Estrangelo Edessa"/>
          <w:sz w:val="24"/>
          <w:szCs w:val="24"/>
        </w:rPr>
      </w:pPr>
      <w:hyperlink r:id="rId40" w:history="1">
        <w:r w:rsidR="00435127" w:rsidRPr="00C26196">
          <w:rPr>
            <w:rStyle w:val="Hyperlink"/>
            <w:rFonts w:cs="Estrangelo Edessa"/>
            <w:sz w:val="24"/>
            <w:szCs w:val="24"/>
          </w:rPr>
          <w:t>http://www.ncbi.nlm.nih.gov/books/</w:t>
        </w:r>
      </w:hyperlink>
    </w:p>
    <w:p w14:paraId="0461E387" w14:textId="77777777" w:rsidR="00435127" w:rsidRPr="009C18BE" w:rsidRDefault="00435127" w:rsidP="0009498E">
      <w:pPr>
        <w:pStyle w:val="Heading5"/>
        <w:ind w:left="360" w:right="-180" w:hanging="360"/>
      </w:pPr>
      <w:r w:rsidRPr="009C18BE">
        <w:t>Your Public Library</w:t>
      </w:r>
    </w:p>
    <w:p w14:paraId="3A625FE6" w14:textId="77777777" w:rsidR="00435127" w:rsidRPr="0061669E" w:rsidRDefault="00435127" w:rsidP="00D4336B">
      <w:pPr>
        <w:pStyle w:val="Heading4"/>
        <w:ind w:left="360" w:right="-180" w:hanging="360"/>
        <w:rPr>
          <w:sz w:val="24"/>
          <w:szCs w:val="24"/>
        </w:rPr>
      </w:pPr>
      <w:bookmarkStart w:id="3" w:name="_Toc324422677"/>
      <w:r w:rsidRPr="0061669E">
        <w:rPr>
          <w:sz w:val="24"/>
          <w:szCs w:val="24"/>
        </w:rPr>
        <w:t>Free Conferences and Seminars</w:t>
      </w:r>
      <w:bookmarkEnd w:id="3"/>
    </w:p>
    <w:p w14:paraId="6B05DAAF" w14:textId="77777777" w:rsidR="00435127" w:rsidRPr="009C18BE" w:rsidRDefault="00435127" w:rsidP="0009498E">
      <w:pPr>
        <w:pStyle w:val="Heading5"/>
        <w:ind w:left="360" w:right="-180" w:hanging="360"/>
      </w:pPr>
      <w:r w:rsidRPr="009C18BE">
        <w:t>DDM Seminar Series</w:t>
      </w:r>
    </w:p>
    <w:p w14:paraId="5AA36D80" w14:textId="77777777" w:rsidR="00435127" w:rsidRPr="00C26196" w:rsidRDefault="00435127" w:rsidP="00D011A2">
      <w:pPr>
        <w:ind w:right="-180"/>
        <w:rPr>
          <w:rFonts w:cs="Estrangelo Edessa"/>
          <w:sz w:val="24"/>
          <w:szCs w:val="24"/>
        </w:rPr>
      </w:pPr>
      <w:r w:rsidRPr="00C26196">
        <w:rPr>
          <w:rFonts w:cs="Estrangelo Edessa"/>
          <w:sz w:val="24"/>
          <w:szCs w:val="24"/>
        </w:rPr>
        <w:t xml:space="preserve">The </w:t>
      </w:r>
      <w:hyperlink r:id="rId41" w:history="1">
        <w:r w:rsidRPr="00C26196">
          <w:rPr>
            <w:rStyle w:val="Hyperlink"/>
            <w:rFonts w:cs="Estrangelo Edessa"/>
            <w:sz w:val="24"/>
            <w:szCs w:val="24"/>
          </w:rPr>
          <w:t>DDM Seminar Series</w:t>
        </w:r>
      </w:hyperlink>
      <w:r w:rsidRPr="00C26196">
        <w:rPr>
          <w:rFonts w:cs="Estrangelo Edessa"/>
          <w:sz w:val="24"/>
          <w:szCs w:val="24"/>
        </w:rPr>
        <w:t xml:space="preserve"> offers the NIH community engaging presentations that provide meaningful insights into leadership and management concepts, challenges, and solutions. The seminars provide NIH employees the opportunity to advance their knowledge of best practices in a variety of leadership and management issues.</w:t>
      </w:r>
    </w:p>
    <w:p w14:paraId="4AACA024" w14:textId="77777777" w:rsidR="00435127" w:rsidRPr="00C26196" w:rsidRDefault="00000000" w:rsidP="00D011A2">
      <w:pPr>
        <w:ind w:right="-180"/>
        <w:rPr>
          <w:sz w:val="24"/>
          <w:szCs w:val="24"/>
        </w:rPr>
      </w:pPr>
      <w:hyperlink r:id="rId42" w:history="1">
        <w:r w:rsidR="00435127" w:rsidRPr="00C26196">
          <w:rPr>
            <w:rStyle w:val="Hyperlink"/>
            <w:rFonts w:cs="Estrangelo Edessa"/>
            <w:sz w:val="24"/>
            <w:szCs w:val="24"/>
          </w:rPr>
          <w:t>http://www.ddmseries.od.nih.gov/</w:t>
        </w:r>
      </w:hyperlink>
    </w:p>
    <w:p w14:paraId="5B885A58" w14:textId="77777777" w:rsidR="00435127" w:rsidRPr="009C18BE" w:rsidRDefault="00435127" w:rsidP="0009498E">
      <w:pPr>
        <w:pStyle w:val="Heading5"/>
        <w:ind w:left="360" w:right="-180" w:hanging="360"/>
      </w:pPr>
      <w:r w:rsidRPr="009C18BE">
        <w:t>Management Seminar Series</w:t>
      </w:r>
    </w:p>
    <w:p w14:paraId="18FED6EF" w14:textId="77777777" w:rsidR="00435127" w:rsidRPr="00C26196" w:rsidRDefault="00435127" w:rsidP="00D559A7">
      <w:pPr>
        <w:spacing w:after="0"/>
        <w:ind w:right="-180"/>
        <w:rPr>
          <w:rFonts w:cs="Estrangelo Edessa"/>
          <w:sz w:val="24"/>
          <w:szCs w:val="24"/>
        </w:rPr>
      </w:pPr>
      <w:r w:rsidRPr="00C26196">
        <w:rPr>
          <w:rFonts w:cs="Estrangelo Edessa"/>
          <w:sz w:val="24"/>
          <w:szCs w:val="24"/>
        </w:rPr>
        <w:t>The Management Seminar Series (</w:t>
      </w:r>
      <w:hyperlink r:id="rId43" w:history="1">
        <w:r w:rsidRPr="00C26196">
          <w:rPr>
            <w:rStyle w:val="Hyperlink"/>
            <w:rFonts w:cs="Estrangelo Edessa"/>
            <w:sz w:val="24"/>
            <w:szCs w:val="24"/>
          </w:rPr>
          <w:t>MSS</w:t>
        </w:r>
      </w:hyperlink>
      <w:r w:rsidRPr="00C26196">
        <w:rPr>
          <w:rFonts w:cs="Estrangelo Edessa"/>
          <w:sz w:val="24"/>
          <w:szCs w:val="24"/>
        </w:rPr>
        <w:t>) provides an opportunity for administrative and scientific staff to obtain or further strengthen management skills through discussions and presentations addressing core management issues and NIH-related matters.</w:t>
      </w:r>
      <w:r w:rsidR="00D559A7">
        <w:rPr>
          <w:rFonts w:cs="Estrangelo Edessa"/>
          <w:sz w:val="24"/>
          <w:szCs w:val="24"/>
        </w:rPr>
        <w:t xml:space="preserve"> </w:t>
      </w:r>
      <w:hyperlink r:id="rId44" w:history="1">
        <w:r w:rsidRPr="00C26196">
          <w:rPr>
            <w:rStyle w:val="Hyperlink"/>
            <w:rFonts w:cs="Estrangelo Edessa"/>
            <w:sz w:val="24"/>
            <w:szCs w:val="24"/>
          </w:rPr>
          <w:t>http://trainingcenter.nih.gov/management_seminar_series.html</w:t>
        </w:r>
      </w:hyperlink>
    </w:p>
    <w:p w14:paraId="0388570F" w14:textId="77777777" w:rsidR="00435127" w:rsidRPr="009C18BE" w:rsidRDefault="00435127" w:rsidP="00D011A2">
      <w:pPr>
        <w:spacing w:before="240" w:after="0" w:line="240" w:lineRule="auto"/>
        <w:ind w:right="-180"/>
        <w:rPr>
          <w:i/>
          <w:sz w:val="24"/>
          <w:szCs w:val="24"/>
        </w:rPr>
      </w:pPr>
      <w:r w:rsidRPr="009C18BE">
        <w:rPr>
          <w:i/>
          <w:sz w:val="24"/>
          <w:szCs w:val="24"/>
        </w:rPr>
        <w:t xml:space="preserve">Sources for the Introduction and GS-13 Proficiency levels:  </w:t>
      </w:r>
    </w:p>
    <w:p w14:paraId="208091D3" w14:textId="77777777" w:rsidR="00906290" w:rsidRDefault="00435127" w:rsidP="00D011A2">
      <w:pPr>
        <w:spacing w:after="0" w:line="240" w:lineRule="auto"/>
        <w:ind w:right="-180"/>
        <w:contextualSpacing/>
        <w:rPr>
          <w:sz w:val="24"/>
          <w:szCs w:val="24"/>
        </w:rPr>
      </w:pPr>
      <w:r w:rsidRPr="009C18BE">
        <w:rPr>
          <w:sz w:val="24"/>
          <w:szCs w:val="24"/>
        </w:rPr>
        <w:t>NIH,</w:t>
      </w:r>
      <w:r w:rsidRPr="009C18BE">
        <w:t xml:space="preserve"> </w:t>
      </w:r>
      <w:hyperlink r:id="rId45" w:history="1">
        <w:r w:rsidRPr="009C18BE">
          <w:rPr>
            <w:rStyle w:val="Hyperlink"/>
            <w:sz w:val="24"/>
            <w:szCs w:val="24"/>
          </w:rPr>
          <w:t>OPM</w:t>
        </w:r>
      </w:hyperlink>
      <w:r w:rsidRPr="009C18BE">
        <w:rPr>
          <w:sz w:val="24"/>
          <w:szCs w:val="24"/>
        </w:rPr>
        <w:t xml:space="preserve">, </w:t>
      </w:r>
      <w:hyperlink r:id="rId46" w:history="1">
        <w:r w:rsidRPr="009C18BE">
          <w:rPr>
            <w:rStyle w:val="Hyperlink"/>
            <w:sz w:val="24"/>
            <w:szCs w:val="24"/>
          </w:rPr>
          <w:t>http://www.opm.gov/classapp/fedclass/gshbkocc.pdf</w:t>
        </w:r>
      </w:hyperlink>
      <w:r w:rsidRPr="009C18BE">
        <w:rPr>
          <w:sz w:val="24"/>
          <w:szCs w:val="24"/>
        </w:rPr>
        <w:t xml:space="preserve">; </w:t>
      </w:r>
    </w:p>
    <w:p w14:paraId="7F67080A" w14:textId="77777777" w:rsidR="00435127" w:rsidRPr="001B422B" w:rsidRDefault="00000000" w:rsidP="00437B13">
      <w:pPr>
        <w:spacing w:after="0" w:line="240" w:lineRule="auto"/>
        <w:ind w:right="-180"/>
        <w:contextualSpacing/>
        <w:rPr>
          <w:sz w:val="24"/>
          <w:szCs w:val="24"/>
        </w:rPr>
      </w:pPr>
      <w:hyperlink r:id="rId47" w:history="1">
        <w:r w:rsidR="00435127" w:rsidRPr="009C18BE">
          <w:rPr>
            <w:rStyle w:val="Hyperlink"/>
            <w:rFonts w:eastAsia="Calibri"/>
            <w:sz w:val="24"/>
            <w:szCs w:val="24"/>
          </w:rPr>
          <w:t>OHR PD Library</w:t>
        </w:r>
      </w:hyperlink>
      <w:r w:rsidR="00435127" w:rsidRPr="009C18BE">
        <w:rPr>
          <w:rFonts w:eastAsia="Calibri"/>
          <w:sz w:val="24"/>
          <w:szCs w:val="24"/>
        </w:rPr>
        <w:t xml:space="preserve"> </w:t>
      </w:r>
      <w:hyperlink r:id="rId48" w:history="1">
        <w:r w:rsidR="00435127" w:rsidRPr="009C18BE">
          <w:rPr>
            <w:rFonts w:eastAsia="Calibri"/>
            <w:color w:val="3155A6"/>
            <w:sz w:val="24"/>
            <w:szCs w:val="24"/>
            <w:u w:val="single"/>
          </w:rPr>
          <w:t>http://hrweb.psc.gov/pdlibrary_ohr/index.cgi</w:t>
        </w:r>
      </w:hyperlink>
      <w:r w:rsidR="00435127" w:rsidRPr="009C18BE">
        <w:t>.</w:t>
      </w:r>
    </w:p>
    <w:sectPr w:rsidR="00435127" w:rsidRPr="001B422B" w:rsidSect="0009498E">
      <w:headerReference w:type="default" r:id="rId49"/>
      <w:footerReference w:type="default" r:id="rId50"/>
      <w:pgSz w:w="12240" w:h="15840"/>
      <w:pgMar w:top="990" w:right="1260" w:bottom="1260" w:left="900" w:header="54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EE14" w14:textId="77777777" w:rsidR="00E81D7C" w:rsidRDefault="00E81D7C" w:rsidP="001E0252">
      <w:pPr>
        <w:spacing w:after="0" w:line="240" w:lineRule="auto"/>
      </w:pPr>
      <w:r>
        <w:separator/>
      </w:r>
    </w:p>
  </w:endnote>
  <w:endnote w:type="continuationSeparator" w:id="0">
    <w:p w14:paraId="6E7412F4" w14:textId="77777777" w:rsidR="00E81D7C" w:rsidRDefault="00E81D7C" w:rsidP="001E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notTrueType/>
    <w:pitch w:val="variable"/>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4" w:type="pct"/>
      <w:tblInd w:w="115" w:type="dxa"/>
      <w:tblCellMar>
        <w:top w:w="72" w:type="dxa"/>
        <w:left w:w="115" w:type="dxa"/>
        <w:bottom w:w="72" w:type="dxa"/>
        <w:right w:w="115" w:type="dxa"/>
      </w:tblCellMar>
      <w:tblLook w:val="04A0" w:firstRow="1" w:lastRow="0" w:firstColumn="1" w:lastColumn="0" w:noHBand="0" w:noVBand="1"/>
    </w:tblPr>
    <w:tblGrid>
      <w:gridCol w:w="995"/>
      <w:gridCol w:w="8952"/>
    </w:tblGrid>
    <w:tr w:rsidR="0088596E" w14:paraId="51CE0816" w14:textId="77777777" w:rsidTr="00D011A2">
      <w:trPr>
        <w:trHeight w:val="219"/>
      </w:trPr>
      <w:tc>
        <w:tcPr>
          <w:tcW w:w="500" w:type="pct"/>
          <w:tcBorders>
            <w:top w:val="single" w:sz="4" w:space="0" w:color="943634" w:themeColor="accent2" w:themeShade="BF"/>
          </w:tcBorders>
          <w:shd w:val="clear" w:color="auto" w:fill="0070C0"/>
        </w:tcPr>
        <w:p w14:paraId="267CEFFF" w14:textId="77777777" w:rsidR="0088596E" w:rsidRDefault="0088596E" w:rsidP="00350735">
          <w:pPr>
            <w:pStyle w:val="Footer"/>
            <w:jc w:val="right"/>
            <w:rPr>
              <w:b/>
              <w:color w:val="FFFFFF" w:themeColor="background1"/>
            </w:rPr>
          </w:pPr>
          <w:r>
            <w:fldChar w:fldCharType="begin"/>
          </w:r>
          <w:r>
            <w:instrText xml:space="preserve"> PAGE   \* MERGEFORMAT </w:instrText>
          </w:r>
          <w:r>
            <w:fldChar w:fldCharType="separate"/>
          </w:r>
          <w:r w:rsidR="00BE33D3" w:rsidRPr="00BE33D3">
            <w:rPr>
              <w:noProof/>
              <w:color w:val="FFFFFF" w:themeColor="background1"/>
            </w:rPr>
            <w:t>1</w:t>
          </w:r>
          <w:r>
            <w:rPr>
              <w:noProof/>
              <w:color w:val="FFFFFF" w:themeColor="background1"/>
            </w:rPr>
            <w:fldChar w:fldCharType="end"/>
          </w:r>
        </w:p>
      </w:tc>
      <w:tc>
        <w:tcPr>
          <w:tcW w:w="4500" w:type="pct"/>
          <w:tcBorders>
            <w:top w:val="single" w:sz="4" w:space="0" w:color="auto"/>
          </w:tcBorders>
        </w:tcPr>
        <w:p w14:paraId="220FC38F" w14:textId="42A8CBEB" w:rsidR="0088596E" w:rsidRDefault="0088596E" w:rsidP="00350735">
          <w:pPr>
            <w:pStyle w:val="Footer"/>
          </w:pPr>
          <w:r>
            <w:t>HHS</w:t>
          </w:r>
        </w:p>
      </w:tc>
    </w:tr>
  </w:tbl>
  <w:p w14:paraId="6819043D" w14:textId="77777777" w:rsidR="0088596E" w:rsidRDefault="0088596E" w:rsidP="00D01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90E4" w14:textId="77777777" w:rsidR="00E81D7C" w:rsidRDefault="00E81D7C" w:rsidP="001E0252">
      <w:pPr>
        <w:spacing w:after="0" w:line="240" w:lineRule="auto"/>
      </w:pPr>
      <w:r>
        <w:separator/>
      </w:r>
    </w:p>
  </w:footnote>
  <w:footnote w:type="continuationSeparator" w:id="0">
    <w:p w14:paraId="0C0280C6" w14:textId="77777777" w:rsidR="00E81D7C" w:rsidRDefault="00E81D7C" w:rsidP="001E0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2F17" w14:textId="77777777" w:rsidR="0088596E" w:rsidRDefault="0088596E" w:rsidP="00EF4255">
    <w:pPr>
      <w:pStyle w:val="Header"/>
      <w:tabs>
        <w:tab w:val="clear" w:pos="9360"/>
      </w:tabs>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2DDFCECF" wp14:editId="7E0D9D5C">
              <wp:simplePos x="0" y="0"/>
              <wp:positionH relativeFrom="leftMargin">
                <wp:posOffset>404495</wp:posOffset>
              </wp:positionH>
              <wp:positionV relativeFrom="page">
                <wp:posOffset>0</wp:posOffset>
              </wp:positionV>
              <wp:extent cx="90805" cy="527685"/>
              <wp:effectExtent l="0" t="0" r="23495" b="24765"/>
              <wp:wrapNone/>
              <wp:docPr id="2" name="Rectangle 1"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1E062F0" id="Rectangle 1" o:spid="_x0000_s1026" alt="header" style="position:absolute;margin-left:31.85pt;margin-top:0;width:7.15pt;height:41.5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6B5ABB2B" wp14:editId="12CB5E6E">
              <wp:simplePos x="0" y="0"/>
              <wp:positionH relativeFrom="rightMargin">
                <wp:posOffset>260350</wp:posOffset>
              </wp:positionH>
              <wp:positionV relativeFrom="page">
                <wp:posOffset>2540</wp:posOffset>
              </wp:positionV>
              <wp:extent cx="90805" cy="527685"/>
              <wp:effectExtent l="5080" t="9525" r="8890" b="5715"/>
              <wp:wrapNone/>
              <wp:docPr id="6" name="Rectangle 2"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8D85F36" id="Rectangle 2" o:spid="_x0000_s1026" alt="header" style="position:absolute;margin-left:20.5pt;margin-top:.2pt;width:7.15pt;height:41.5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1EF2548A" wp14:editId="51A1FCE9">
              <wp:simplePos x="0" y="0"/>
              <wp:positionH relativeFrom="page">
                <wp:posOffset>-27305</wp:posOffset>
              </wp:positionH>
              <wp:positionV relativeFrom="page">
                <wp:posOffset>-28575</wp:posOffset>
              </wp:positionV>
              <wp:extent cx="7752080" cy="565785"/>
              <wp:effectExtent l="9525" t="0" r="10795" b="0"/>
              <wp:wrapNone/>
              <wp:docPr id="3" name="Group 3" descr="hea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56578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7EEBA2C" id="Group 3" o:spid="_x0000_s1026" alt="header line" style="position:absolute;margin-left:-2.15pt;margin-top:-2.25pt;width:610.4pt;height:44.55pt;z-index:251662336;mso-width-percent:1000;mso-height-percent:900;mso-position-horizontal-relative:page;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t>0201 – Human Resource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5E4"/>
    <w:multiLevelType w:val="hybridMultilevel"/>
    <w:tmpl w:val="1BB0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D3315"/>
    <w:multiLevelType w:val="hybridMultilevel"/>
    <w:tmpl w:val="B0EC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62F06"/>
    <w:multiLevelType w:val="hybridMultilevel"/>
    <w:tmpl w:val="6C06B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280F42"/>
    <w:multiLevelType w:val="hybridMultilevel"/>
    <w:tmpl w:val="2732F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B0895"/>
    <w:multiLevelType w:val="multilevel"/>
    <w:tmpl w:val="FDF67B44"/>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heme="minorHAnsi" w:hAnsiTheme="minorHAnsi" w:hint="default"/>
        <w:sz w:val="28"/>
        <w:szCs w:val="28"/>
      </w:rPr>
    </w:lvl>
    <w:lvl w:ilvl="2">
      <w:start w:val="1"/>
      <w:numFmt w:val="decimal"/>
      <w:pStyle w:val="Heading3"/>
      <w:lvlText w:val="%3."/>
      <w:lvlJc w:val="left"/>
      <w:pPr>
        <w:ind w:left="720" w:firstLine="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firstLine="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firstLine="0"/>
      </w:pPr>
      <w:rPr>
        <w:sz w:val="24"/>
        <w:szCs w:val="24"/>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9131192"/>
    <w:multiLevelType w:val="hybridMultilevel"/>
    <w:tmpl w:val="70B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2630F"/>
    <w:multiLevelType w:val="hybridMultilevel"/>
    <w:tmpl w:val="175EE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51755B"/>
    <w:multiLevelType w:val="hybridMultilevel"/>
    <w:tmpl w:val="C69A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438D9"/>
    <w:multiLevelType w:val="hybridMultilevel"/>
    <w:tmpl w:val="15583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F02BD7"/>
    <w:multiLevelType w:val="hybridMultilevel"/>
    <w:tmpl w:val="2E64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11E84"/>
    <w:multiLevelType w:val="hybridMultilevel"/>
    <w:tmpl w:val="E9445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6E68F8"/>
    <w:multiLevelType w:val="hybridMultilevel"/>
    <w:tmpl w:val="73F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F69E7"/>
    <w:multiLevelType w:val="hybridMultilevel"/>
    <w:tmpl w:val="2A3E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966DC"/>
    <w:multiLevelType w:val="hybridMultilevel"/>
    <w:tmpl w:val="BF44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1090C"/>
    <w:multiLevelType w:val="hybridMultilevel"/>
    <w:tmpl w:val="9C68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673BB8"/>
    <w:multiLevelType w:val="hybridMultilevel"/>
    <w:tmpl w:val="831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05F9F"/>
    <w:multiLevelType w:val="hybridMultilevel"/>
    <w:tmpl w:val="23E20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8A72D5"/>
    <w:multiLevelType w:val="hybridMultilevel"/>
    <w:tmpl w:val="653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05CEE"/>
    <w:multiLevelType w:val="hybridMultilevel"/>
    <w:tmpl w:val="E34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60828"/>
    <w:multiLevelType w:val="multilevel"/>
    <w:tmpl w:val="BF628CA0"/>
    <w:styleLink w:val="Style2"/>
    <w:lvl w:ilvl="0">
      <w:start w:val="1"/>
      <w:numFmt w:val="decimal"/>
      <w:lvlText w:val="%1"/>
      <w:lvlJc w:val="left"/>
      <w:pPr>
        <w:ind w:left="432" w:hanging="432"/>
      </w:pPr>
      <w:rPr>
        <w:rFonts w:hint="default"/>
        <w:b/>
      </w:rPr>
    </w:lvl>
    <w:lvl w:ilvl="1">
      <w:start w:val="1"/>
      <w:numFmt w:val="decimal"/>
      <w:lvlText w:val="5.%2"/>
      <w:lvlJc w:val="left"/>
      <w:pPr>
        <w:ind w:left="576" w:hanging="576"/>
      </w:pPr>
      <w:rPr>
        <w:rFonts w:hint="default"/>
        <w:b/>
      </w:rPr>
    </w:lvl>
    <w:lvl w:ilvl="2">
      <w:start w:val="1"/>
      <w:numFmt w:val="decimal"/>
      <w:lvlText w:val="5.%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1563D39"/>
    <w:multiLevelType w:val="hybridMultilevel"/>
    <w:tmpl w:val="DA521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672CAA"/>
    <w:multiLevelType w:val="hybridMultilevel"/>
    <w:tmpl w:val="6636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A3F0B"/>
    <w:multiLevelType w:val="hybridMultilevel"/>
    <w:tmpl w:val="707CB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411D22"/>
    <w:multiLevelType w:val="hybridMultilevel"/>
    <w:tmpl w:val="BA500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7A115E"/>
    <w:multiLevelType w:val="hybridMultilevel"/>
    <w:tmpl w:val="DE30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97C60"/>
    <w:multiLevelType w:val="hybridMultilevel"/>
    <w:tmpl w:val="64F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A70F2"/>
    <w:multiLevelType w:val="hybridMultilevel"/>
    <w:tmpl w:val="7A9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57317"/>
    <w:multiLevelType w:val="multilevel"/>
    <w:tmpl w:val="EE4EA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4641BF"/>
    <w:multiLevelType w:val="hybridMultilevel"/>
    <w:tmpl w:val="167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91252"/>
    <w:multiLevelType w:val="hybridMultilevel"/>
    <w:tmpl w:val="F03E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761CA"/>
    <w:multiLevelType w:val="multilevel"/>
    <w:tmpl w:val="BC64E874"/>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decimal"/>
      <w:lvlText w:val="%3."/>
      <w:lvlJc w:val="left"/>
      <w:pPr>
        <w:ind w:left="1440" w:firstLine="0"/>
      </w:pPr>
      <w:rPr>
        <w:rFonts w:hint="default"/>
        <w:b/>
        <w:i w:val="0"/>
      </w:rPr>
    </w:lvl>
    <w:lvl w:ilvl="3">
      <w:start w:val="1"/>
      <w:numFmt w:val="lowerLetter"/>
      <w:lvlText w:val="%4)"/>
      <w:lvlJc w:val="left"/>
      <w:pPr>
        <w:ind w:left="2160" w:firstLine="0"/>
      </w:pPr>
      <w:rPr>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51B5F4B"/>
    <w:multiLevelType w:val="hybridMultilevel"/>
    <w:tmpl w:val="08003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BB2554"/>
    <w:multiLevelType w:val="hybridMultilevel"/>
    <w:tmpl w:val="755A9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067226"/>
    <w:multiLevelType w:val="hybridMultilevel"/>
    <w:tmpl w:val="D09A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E54B8"/>
    <w:multiLevelType w:val="hybridMultilevel"/>
    <w:tmpl w:val="A6B6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6580B"/>
    <w:multiLevelType w:val="hybridMultilevel"/>
    <w:tmpl w:val="310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B0FBD"/>
    <w:multiLevelType w:val="hybridMultilevel"/>
    <w:tmpl w:val="8D14C63C"/>
    <w:lvl w:ilvl="0" w:tplc="92C4FBF0">
      <w:start w:val="1"/>
      <w:numFmt w:val="decimal"/>
      <w:lvlText w:val="%1."/>
      <w:lvlJc w:val="left"/>
      <w:pPr>
        <w:ind w:left="1440" w:hanging="360"/>
      </w:pPr>
      <w:rPr>
        <w:b/>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96439D"/>
    <w:multiLevelType w:val="hybridMultilevel"/>
    <w:tmpl w:val="5CAA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832036">
    <w:abstractNumId w:val="4"/>
  </w:num>
  <w:num w:numId="2" w16cid:durableId="304117708">
    <w:abstractNumId w:val="19"/>
  </w:num>
  <w:num w:numId="3" w16cid:durableId="1857501242">
    <w:abstractNumId w:val="27"/>
  </w:num>
  <w:num w:numId="4" w16cid:durableId="111287911">
    <w:abstractNumId w:val="22"/>
  </w:num>
  <w:num w:numId="5" w16cid:durableId="1894536596">
    <w:abstractNumId w:val="26"/>
  </w:num>
  <w:num w:numId="6" w16cid:durableId="1317761762">
    <w:abstractNumId w:val="36"/>
  </w:num>
  <w:num w:numId="7" w16cid:durableId="900023345">
    <w:abstractNumId w:val="30"/>
  </w:num>
  <w:num w:numId="8" w16cid:durableId="1224834223">
    <w:abstractNumId w:val="3"/>
  </w:num>
  <w:num w:numId="9" w16cid:durableId="1667829392">
    <w:abstractNumId w:val="8"/>
  </w:num>
  <w:num w:numId="10" w16cid:durableId="1099176944">
    <w:abstractNumId w:val="32"/>
  </w:num>
  <w:num w:numId="11" w16cid:durableId="1067336237">
    <w:abstractNumId w:val="10"/>
  </w:num>
  <w:num w:numId="12" w16cid:durableId="1403412581">
    <w:abstractNumId w:val="14"/>
  </w:num>
  <w:num w:numId="13" w16cid:durableId="464204856">
    <w:abstractNumId w:val="23"/>
  </w:num>
  <w:num w:numId="14" w16cid:durableId="2136822867">
    <w:abstractNumId w:val="35"/>
  </w:num>
  <w:num w:numId="15" w16cid:durableId="311911101">
    <w:abstractNumId w:val="16"/>
  </w:num>
  <w:num w:numId="16" w16cid:durableId="1664042685">
    <w:abstractNumId w:val="20"/>
  </w:num>
  <w:num w:numId="17" w16cid:durableId="18699939">
    <w:abstractNumId w:val="34"/>
  </w:num>
  <w:num w:numId="18" w16cid:durableId="421147420">
    <w:abstractNumId w:val="24"/>
  </w:num>
  <w:num w:numId="19" w16cid:durableId="671252414">
    <w:abstractNumId w:val="0"/>
  </w:num>
  <w:num w:numId="20" w16cid:durableId="1850023931">
    <w:abstractNumId w:val="21"/>
  </w:num>
  <w:num w:numId="21" w16cid:durableId="697006436">
    <w:abstractNumId w:val="17"/>
  </w:num>
  <w:num w:numId="22" w16cid:durableId="721246744">
    <w:abstractNumId w:val="25"/>
  </w:num>
  <w:num w:numId="23" w16cid:durableId="1911888936">
    <w:abstractNumId w:val="15"/>
  </w:num>
  <w:num w:numId="24" w16cid:durableId="1242526555">
    <w:abstractNumId w:val="5"/>
  </w:num>
  <w:num w:numId="25" w16cid:durableId="1717316656">
    <w:abstractNumId w:val="7"/>
  </w:num>
  <w:num w:numId="26" w16cid:durableId="1678539841">
    <w:abstractNumId w:val="12"/>
  </w:num>
  <w:num w:numId="27" w16cid:durableId="530339654">
    <w:abstractNumId w:val="13"/>
  </w:num>
  <w:num w:numId="28" w16cid:durableId="1914927985">
    <w:abstractNumId w:val="9"/>
  </w:num>
  <w:num w:numId="29" w16cid:durableId="1386641850">
    <w:abstractNumId w:val="1"/>
  </w:num>
  <w:num w:numId="30" w16cid:durableId="408767479">
    <w:abstractNumId w:val="37"/>
  </w:num>
  <w:num w:numId="31" w16cid:durableId="2118208139">
    <w:abstractNumId w:val="33"/>
  </w:num>
  <w:num w:numId="32" w16cid:durableId="214853364">
    <w:abstractNumId w:val="28"/>
  </w:num>
  <w:num w:numId="33" w16cid:durableId="152793636">
    <w:abstractNumId w:val="11"/>
  </w:num>
  <w:num w:numId="34" w16cid:durableId="611477975">
    <w:abstractNumId w:val="29"/>
  </w:num>
  <w:num w:numId="35" w16cid:durableId="1432699105">
    <w:abstractNumId w:val="2"/>
  </w:num>
  <w:num w:numId="36" w16cid:durableId="778989801">
    <w:abstractNumId w:val="31"/>
  </w:num>
  <w:num w:numId="37" w16cid:durableId="115105017">
    <w:abstractNumId w:val="6"/>
  </w:num>
  <w:num w:numId="38" w16cid:durableId="1398161240">
    <w:abstractNumId w:val="18"/>
  </w:num>
  <w:num w:numId="39" w16cid:durableId="1685937495">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51"/>
    <w:rsid w:val="000140E7"/>
    <w:rsid w:val="00027611"/>
    <w:rsid w:val="000479C8"/>
    <w:rsid w:val="0005543E"/>
    <w:rsid w:val="00056AE5"/>
    <w:rsid w:val="000860E4"/>
    <w:rsid w:val="0009498E"/>
    <w:rsid w:val="000A7E18"/>
    <w:rsid w:val="000C61D7"/>
    <w:rsid w:val="000D2623"/>
    <w:rsid w:val="000E7905"/>
    <w:rsid w:val="000E7981"/>
    <w:rsid w:val="00110D5B"/>
    <w:rsid w:val="00155E38"/>
    <w:rsid w:val="00162B4F"/>
    <w:rsid w:val="001875BC"/>
    <w:rsid w:val="001E0252"/>
    <w:rsid w:val="001E1B14"/>
    <w:rsid w:val="001F1769"/>
    <w:rsid w:val="001F3E69"/>
    <w:rsid w:val="00206E10"/>
    <w:rsid w:val="00224F3B"/>
    <w:rsid w:val="002408AE"/>
    <w:rsid w:val="00241D27"/>
    <w:rsid w:val="00252EA7"/>
    <w:rsid w:val="00267D54"/>
    <w:rsid w:val="00290238"/>
    <w:rsid w:val="00293E68"/>
    <w:rsid w:val="002A3902"/>
    <w:rsid w:val="002A4079"/>
    <w:rsid w:val="002B5813"/>
    <w:rsid w:val="002C359E"/>
    <w:rsid w:val="002F5C68"/>
    <w:rsid w:val="00323F13"/>
    <w:rsid w:val="00330FB1"/>
    <w:rsid w:val="00341C37"/>
    <w:rsid w:val="00346387"/>
    <w:rsid w:val="00350735"/>
    <w:rsid w:val="00354589"/>
    <w:rsid w:val="00361FBF"/>
    <w:rsid w:val="00384397"/>
    <w:rsid w:val="003B5AD7"/>
    <w:rsid w:val="003C28A2"/>
    <w:rsid w:val="003C7ABB"/>
    <w:rsid w:val="003F2A07"/>
    <w:rsid w:val="004118E8"/>
    <w:rsid w:val="004133EC"/>
    <w:rsid w:val="0043477B"/>
    <w:rsid w:val="00435127"/>
    <w:rsid w:val="00437B13"/>
    <w:rsid w:val="00457F7D"/>
    <w:rsid w:val="004758F8"/>
    <w:rsid w:val="00480271"/>
    <w:rsid w:val="00482297"/>
    <w:rsid w:val="0049210E"/>
    <w:rsid w:val="004F1BF9"/>
    <w:rsid w:val="004F3CB5"/>
    <w:rsid w:val="00564480"/>
    <w:rsid w:val="005760D1"/>
    <w:rsid w:val="00585CB1"/>
    <w:rsid w:val="005903B8"/>
    <w:rsid w:val="005A0DF7"/>
    <w:rsid w:val="005C2A7B"/>
    <w:rsid w:val="005C51A9"/>
    <w:rsid w:val="005C5370"/>
    <w:rsid w:val="005D7ECA"/>
    <w:rsid w:val="005E5B50"/>
    <w:rsid w:val="00600435"/>
    <w:rsid w:val="00601B21"/>
    <w:rsid w:val="00601C0C"/>
    <w:rsid w:val="006134D2"/>
    <w:rsid w:val="006154DB"/>
    <w:rsid w:val="0061669E"/>
    <w:rsid w:val="00625834"/>
    <w:rsid w:val="006763D4"/>
    <w:rsid w:val="006A7F1A"/>
    <w:rsid w:val="006B0DD3"/>
    <w:rsid w:val="006B3644"/>
    <w:rsid w:val="006B5FED"/>
    <w:rsid w:val="006C299C"/>
    <w:rsid w:val="006E72C1"/>
    <w:rsid w:val="006F26A8"/>
    <w:rsid w:val="007475AF"/>
    <w:rsid w:val="0075120D"/>
    <w:rsid w:val="007C7014"/>
    <w:rsid w:val="007E20B4"/>
    <w:rsid w:val="007E6459"/>
    <w:rsid w:val="00801CF9"/>
    <w:rsid w:val="00817036"/>
    <w:rsid w:val="0082287C"/>
    <w:rsid w:val="00842272"/>
    <w:rsid w:val="0085163A"/>
    <w:rsid w:val="00855019"/>
    <w:rsid w:val="00855242"/>
    <w:rsid w:val="00865386"/>
    <w:rsid w:val="0088593F"/>
    <w:rsid w:val="0088596E"/>
    <w:rsid w:val="00892183"/>
    <w:rsid w:val="00893D35"/>
    <w:rsid w:val="008C2240"/>
    <w:rsid w:val="008C294C"/>
    <w:rsid w:val="008C70A0"/>
    <w:rsid w:val="009005C0"/>
    <w:rsid w:val="0090468F"/>
    <w:rsid w:val="00906290"/>
    <w:rsid w:val="00910C85"/>
    <w:rsid w:val="00925FEF"/>
    <w:rsid w:val="00931AC2"/>
    <w:rsid w:val="00946022"/>
    <w:rsid w:val="00966DDD"/>
    <w:rsid w:val="0096770B"/>
    <w:rsid w:val="00981F14"/>
    <w:rsid w:val="009A642E"/>
    <w:rsid w:val="009B272F"/>
    <w:rsid w:val="009C18BE"/>
    <w:rsid w:val="009E7EDF"/>
    <w:rsid w:val="00A14621"/>
    <w:rsid w:val="00A56F4B"/>
    <w:rsid w:val="00A71CBE"/>
    <w:rsid w:val="00A71FDD"/>
    <w:rsid w:val="00A762B7"/>
    <w:rsid w:val="00A91151"/>
    <w:rsid w:val="00A912E9"/>
    <w:rsid w:val="00A94794"/>
    <w:rsid w:val="00AA3793"/>
    <w:rsid w:val="00AD6DDA"/>
    <w:rsid w:val="00AD7459"/>
    <w:rsid w:val="00AF2485"/>
    <w:rsid w:val="00AF7D52"/>
    <w:rsid w:val="00B34C44"/>
    <w:rsid w:val="00B521B7"/>
    <w:rsid w:val="00B53A83"/>
    <w:rsid w:val="00B76173"/>
    <w:rsid w:val="00BA70CB"/>
    <w:rsid w:val="00BE33D3"/>
    <w:rsid w:val="00C004CB"/>
    <w:rsid w:val="00C046F7"/>
    <w:rsid w:val="00C26196"/>
    <w:rsid w:val="00C31E53"/>
    <w:rsid w:val="00C42217"/>
    <w:rsid w:val="00CC3986"/>
    <w:rsid w:val="00CE5B96"/>
    <w:rsid w:val="00CE5C90"/>
    <w:rsid w:val="00CE6F8C"/>
    <w:rsid w:val="00D011A2"/>
    <w:rsid w:val="00D4336B"/>
    <w:rsid w:val="00D534A5"/>
    <w:rsid w:val="00D559A7"/>
    <w:rsid w:val="00D7435E"/>
    <w:rsid w:val="00D97B1D"/>
    <w:rsid w:val="00DA32EC"/>
    <w:rsid w:val="00DA3CA6"/>
    <w:rsid w:val="00DA4890"/>
    <w:rsid w:val="00DA7881"/>
    <w:rsid w:val="00DB63F7"/>
    <w:rsid w:val="00DC505E"/>
    <w:rsid w:val="00DE3C54"/>
    <w:rsid w:val="00E14377"/>
    <w:rsid w:val="00E27DF6"/>
    <w:rsid w:val="00E81D7C"/>
    <w:rsid w:val="00E868F1"/>
    <w:rsid w:val="00EA546F"/>
    <w:rsid w:val="00EB297E"/>
    <w:rsid w:val="00EB76E0"/>
    <w:rsid w:val="00ED0FC5"/>
    <w:rsid w:val="00EF4255"/>
    <w:rsid w:val="00F0640A"/>
    <w:rsid w:val="00F46DF5"/>
    <w:rsid w:val="00F47D3A"/>
    <w:rsid w:val="00F57338"/>
    <w:rsid w:val="00F61675"/>
    <w:rsid w:val="00F67A19"/>
    <w:rsid w:val="00F709F2"/>
    <w:rsid w:val="00FA3951"/>
    <w:rsid w:val="00FB0205"/>
    <w:rsid w:val="00FD029E"/>
    <w:rsid w:val="00FE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4A45B"/>
  <w15:docId w15:val="{21359D0D-0D20-478E-8D32-A3882DA1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151"/>
    <w:pPr>
      <w:keepNext/>
      <w:numPr>
        <w:numId w:val="1"/>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A91151"/>
    <w:pPr>
      <w:keepNext/>
      <w:numPr>
        <w:ilvl w:val="1"/>
        <w:numId w:val="1"/>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A91151"/>
    <w:pPr>
      <w:keepNext/>
      <w:numPr>
        <w:ilvl w:val="2"/>
        <w:numId w:val="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A91151"/>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91151"/>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A91151"/>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A91151"/>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A91151"/>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A91151"/>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15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9115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9115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9115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9115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A91151"/>
    <w:rPr>
      <w:rFonts w:ascii="Calibri" w:eastAsia="Times New Roman" w:hAnsi="Calibri" w:cs="Times New Roman"/>
      <w:b/>
      <w:bCs/>
    </w:rPr>
  </w:style>
  <w:style w:type="character" w:customStyle="1" w:styleId="Heading7Char">
    <w:name w:val="Heading 7 Char"/>
    <w:basedOn w:val="DefaultParagraphFont"/>
    <w:link w:val="Heading7"/>
    <w:uiPriority w:val="9"/>
    <w:rsid w:val="00A91151"/>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A9115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A91151"/>
    <w:rPr>
      <w:rFonts w:ascii="Cambria" w:eastAsia="Times New Roman" w:hAnsi="Cambria" w:cs="Times New Roman"/>
    </w:rPr>
  </w:style>
  <w:style w:type="numbering" w:customStyle="1" w:styleId="Style2">
    <w:name w:val="Style2"/>
    <w:uiPriority w:val="99"/>
    <w:rsid w:val="00A91151"/>
    <w:pPr>
      <w:numPr>
        <w:numId w:val="2"/>
      </w:numPr>
    </w:pPr>
  </w:style>
  <w:style w:type="paragraph" w:styleId="ListParagraph">
    <w:name w:val="List Paragraph"/>
    <w:basedOn w:val="Normal"/>
    <w:qFormat/>
    <w:rsid w:val="00D011A2"/>
    <w:pPr>
      <w:ind w:left="720"/>
      <w:contextualSpacing/>
    </w:pPr>
    <w:rPr>
      <w:sz w:val="24"/>
    </w:rPr>
  </w:style>
  <w:style w:type="character" w:styleId="Hyperlink">
    <w:name w:val="Hyperlink"/>
    <w:basedOn w:val="DefaultParagraphFont"/>
    <w:uiPriority w:val="99"/>
    <w:unhideWhenUsed/>
    <w:rsid w:val="00A91151"/>
    <w:rPr>
      <w:color w:val="3155A6"/>
      <w:u w:val="single"/>
    </w:rPr>
  </w:style>
  <w:style w:type="paragraph" w:customStyle="1" w:styleId="Default">
    <w:name w:val="Default"/>
    <w:rsid w:val="00A911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A91151"/>
    <w:rPr>
      <w:sz w:val="16"/>
      <w:szCs w:val="16"/>
    </w:rPr>
  </w:style>
  <w:style w:type="paragraph" w:styleId="CommentText">
    <w:name w:val="annotation text"/>
    <w:basedOn w:val="Normal"/>
    <w:link w:val="CommentTextChar"/>
    <w:uiPriority w:val="99"/>
    <w:semiHidden/>
    <w:unhideWhenUsed/>
    <w:rsid w:val="00A91151"/>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A91151"/>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A9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151"/>
    <w:rPr>
      <w:rFonts w:ascii="Tahoma" w:hAnsi="Tahoma" w:cs="Tahoma"/>
      <w:sz w:val="16"/>
      <w:szCs w:val="16"/>
    </w:rPr>
  </w:style>
  <w:style w:type="paragraph" w:styleId="NoSpacing">
    <w:name w:val="No Spacing"/>
    <w:basedOn w:val="Normal"/>
    <w:link w:val="NoSpacingChar"/>
    <w:uiPriority w:val="1"/>
    <w:qFormat/>
    <w:rsid w:val="00A91151"/>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A91151"/>
    <w:rPr>
      <w:rFonts w:ascii="Calibri" w:eastAsia="Times New Roman" w:hAnsi="Calibri" w:cs="Times New Roman"/>
      <w:lang w:bidi="en-US"/>
    </w:rPr>
  </w:style>
  <w:style w:type="paragraph" w:styleId="List2">
    <w:name w:val="List 2"/>
    <w:basedOn w:val="Normal"/>
    <w:rsid w:val="00A91151"/>
    <w:pPr>
      <w:spacing w:after="0" w:line="240" w:lineRule="auto"/>
      <w:ind w:left="720" w:hanging="360"/>
    </w:pPr>
    <w:rPr>
      <w:rFonts w:ascii="Arial" w:eastAsia="Times New Roman" w:hAnsi="Arial" w:cs="Times New Roman"/>
      <w:sz w:val="24"/>
      <w:szCs w:val="24"/>
    </w:rPr>
  </w:style>
  <w:style w:type="paragraph" w:styleId="Footer">
    <w:name w:val="footer"/>
    <w:basedOn w:val="Normal"/>
    <w:link w:val="FooterChar"/>
    <w:uiPriority w:val="99"/>
    <w:unhideWhenUsed/>
    <w:rsid w:val="00A91151"/>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A91151"/>
    <w:rPr>
      <w:rFonts w:ascii="Calibri" w:eastAsia="Times New Roman" w:hAnsi="Calibri" w:cs="Times New Roman"/>
    </w:rPr>
  </w:style>
  <w:style w:type="paragraph" w:styleId="NormalWeb">
    <w:name w:val="Normal (Web)"/>
    <w:basedOn w:val="Normal"/>
    <w:uiPriority w:val="99"/>
    <w:unhideWhenUsed/>
    <w:rsid w:val="00A9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A911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A91151"/>
    <w:pPr>
      <w:spacing w:after="0" w:line="240" w:lineRule="auto"/>
      <w:ind w:left="360"/>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A91151"/>
    <w:rPr>
      <w:rFonts w:ascii="Arial" w:eastAsia="Times New Roman" w:hAnsi="Arial" w:cs="Times New Roman"/>
      <w:sz w:val="20"/>
      <w:szCs w:val="20"/>
    </w:rPr>
  </w:style>
  <w:style w:type="paragraph" w:styleId="Header">
    <w:name w:val="header"/>
    <w:basedOn w:val="Normal"/>
    <w:link w:val="HeaderChar"/>
    <w:uiPriority w:val="99"/>
    <w:unhideWhenUsed/>
    <w:rsid w:val="00A91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151"/>
  </w:style>
  <w:style w:type="paragraph" w:customStyle="1" w:styleId="p4">
    <w:name w:val="p4"/>
    <w:basedOn w:val="Normal"/>
    <w:rsid w:val="00A91151"/>
    <w:pPr>
      <w:widowControl w:val="0"/>
      <w:tabs>
        <w:tab w:val="left" w:pos="1094"/>
      </w:tabs>
      <w:autoSpaceDE w:val="0"/>
      <w:autoSpaceDN w:val="0"/>
      <w:adjustRightInd w:val="0"/>
      <w:spacing w:after="0" w:line="266" w:lineRule="atLeast"/>
      <w:ind w:left="46"/>
    </w:pPr>
    <w:rPr>
      <w:rFonts w:ascii="Times New Roman" w:eastAsia="Times New Roman" w:hAnsi="Times New Roman" w:cs="Times New Roman"/>
      <w:sz w:val="24"/>
      <w:szCs w:val="24"/>
    </w:rPr>
  </w:style>
  <w:style w:type="character" w:styleId="Strong">
    <w:name w:val="Strong"/>
    <w:uiPriority w:val="22"/>
    <w:qFormat/>
    <w:rsid w:val="00A91151"/>
    <w:rPr>
      <w:b/>
      <w:bCs/>
    </w:rPr>
  </w:style>
  <w:style w:type="character" w:customStyle="1" w:styleId="itxtrst">
    <w:name w:val="itxtrst"/>
    <w:basedOn w:val="DefaultParagraphFont"/>
    <w:rsid w:val="00A91151"/>
  </w:style>
  <w:style w:type="table" w:styleId="TableGrid">
    <w:name w:val="Table Grid"/>
    <w:basedOn w:val="TableNormal"/>
    <w:uiPriority w:val="59"/>
    <w:rsid w:val="00A9115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91151"/>
    <w:rPr>
      <w:i/>
      <w:iCs/>
    </w:rPr>
  </w:style>
  <w:style w:type="table" w:customStyle="1" w:styleId="LightGrid1">
    <w:name w:val="Light Grid1"/>
    <w:basedOn w:val="TableNormal"/>
    <w:uiPriority w:val="62"/>
    <w:rsid w:val="00A91151"/>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A91151"/>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A91151"/>
    <w:rPr>
      <w:color w:val="800080"/>
      <w:u w:val="single"/>
    </w:rPr>
  </w:style>
  <w:style w:type="paragraph" w:styleId="IntenseQuote">
    <w:name w:val="Intense Quote"/>
    <w:basedOn w:val="Normal"/>
    <w:next w:val="Normal"/>
    <w:link w:val="IntenseQuoteChar"/>
    <w:uiPriority w:val="30"/>
    <w:qFormat/>
    <w:rsid w:val="00A9115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bidi="en-US"/>
    </w:rPr>
  </w:style>
  <w:style w:type="character" w:customStyle="1" w:styleId="IntenseQuoteChar">
    <w:name w:val="Intense Quote Char"/>
    <w:basedOn w:val="DefaultParagraphFont"/>
    <w:link w:val="IntenseQuote"/>
    <w:uiPriority w:val="30"/>
    <w:rsid w:val="00A91151"/>
    <w:rPr>
      <w:rFonts w:ascii="Cambria" w:eastAsia="Times New Roman" w:hAnsi="Cambria" w:cs="Times New Roman"/>
      <w:i/>
      <w:iCs/>
      <w:color w:val="FFFFFF"/>
      <w:sz w:val="24"/>
      <w:szCs w:val="24"/>
      <w:shd w:val="clear" w:color="auto" w:fill="4F81BD"/>
      <w:lang w:bidi="en-US"/>
    </w:rPr>
  </w:style>
  <w:style w:type="paragraph" w:customStyle="1" w:styleId="first-para">
    <w:name w:val="first-para"/>
    <w:basedOn w:val="Normal"/>
    <w:rsid w:val="00A91151"/>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91151"/>
    <w:pPr>
      <w:spacing w:after="100"/>
    </w:pPr>
  </w:style>
  <w:style w:type="paragraph" w:customStyle="1" w:styleId="971F307F72674AE2AB57F8148DCC0A9D">
    <w:name w:val="971F307F72674AE2AB57F8148DCC0A9D"/>
    <w:rsid w:val="006B5FED"/>
  </w:style>
  <w:style w:type="character" w:styleId="BookTitle">
    <w:name w:val="Book Title"/>
    <w:basedOn w:val="DefaultParagraphFont"/>
    <w:uiPriority w:val="33"/>
    <w:qFormat/>
    <w:rsid w:val="00435127"/>
    <w:rPr>
      <w:rFonts w:ascii="Cambria" w:eastAsia="Times New Roman" w:hAnsi="Cambria"/>
      <w:b/>
      <w:i/>
      <w:sz w:val="24"/>
      <w:szCs w:val="24"/>
    </w:rPr>
  </w:style>
  <w:style w:type="paragraph" w:styleId="Caption">
    <w:name w:val="caption"/>
    <w:basedOn w:val="Normal"/>
    <w:next w:val="Normal"/>
    <w:uiPriority w:val="35"/>
    <w:unhideWhenUsed/>
    <w:qFormat/>
    <w:rsid w:val="009B272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76762">
      <w:bodyDiv w:val="1"/>
      <w:marLeft w:val="0"/>
      <w:marRight w:val="0"/>
      <w:marTop w:val="0"/>
      <w:marBottom w:val="0"/>
      <w:divBdr>
        <w:top w:val="none" w:sz="0" w:space="0" w:color="auto"/>
        <w:left w:val="none" w:sz="0" w:space="0" w:color="auto"/>
        <w:bottom w:val="none" w:sz="0" w:space="0" w:color="auto"/>
        <w:right w:val="none" w:sz="0" w:space="0" w:color="auto"/>
      </w:divBdr>
    </w:div>
    <w:div w:id="20362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availability.html" TargetMode="External"/><Relationship Id="rId18" Type="http://schemas.openxmlformats.org/officeDocument/2006/relationships/hyperlink" Target="https://lms.learning.hhs.gov/Saba/Web/Main" TargetMode="External"/><Relationship Id="rId26" Type="http://schemas.openxmlformats.org/officeDocument/2006/relationships/hyperlink" Target="http://www.ocwconsortium.org/" TargetMode="External"/><Relationship Id="rId39" Type="http://schemas.openxmlformats.org/officeDocument/2006/relationships/hyperlink" Target="http://www.ncbi.nlm.nih.gov/books/" TargetMode="External"/><Relationship Id="rId3" Type="http://schemas.openxmlformats.org/officeDocument/2006/relationships/settings" Target="settings.xml"/><Relationship Id="rId21" Type="http://schemas.openxmlformats.org/officeDocument/2006/relationships/hyperlink" Target="http://www.youtube.com/user/ExcelIsFun" TargetMode="External"/><Relationship Id="rId34" Type="http://schemas.openxmlformats.org/officeDocument/2006/relationships/hyperlink" Target="https://lms.learning.hhs.gov/Saba/Web/Main" TargetMode="External"/><Relationship Id="rId42" Type="http://schemas.openxmlformats.org/officeDocument/2006/relationships/hyperlink" Target="http://www.ddmseries.od.nih.gov/" TargetMode="External"/><Relationship Id="rId47" Type="http://schemas.openxmlformats.org/officeDocument/2006/relationships/hyperlink" Target="http://hrweb.psc.gov/pdlibrary_ohr/index.cgi" TargetMode="External"/><Relationship Id="rId50" Type="http://schemas.openxmlformats.org/officeDocument/2006/relationships/footer" Target="footer1.xml"/><Relationship Id="rId7" Type="http://schemas.openxmlformats.org/officeDocument/2006/relationships/hyperlink" Target="http://www.ewdp.hhs.gov/" TargetMode="External"/><Relationship Id="rId12" Type="http://schemas.openxmlformats.org/officeDocument/2006/relationships/hyperlink" Target="http://www.businessdictionary.com/definition/modification.html" TargetMode="External"/><Relationship Id="rId17" Type="http://schemas.openxmlformats.org/officeDocument/2006/relationships/hyperlink" Target="https://lms.learning.hhs.gov/Saba/Web/Main" TargetMode="External"/><Relationship Id="rId25" Type="http://schemas.openxmlformats.org/officeDocument/2006/relationships/hyperlink" Target="http://www.apple.com/education/itunes-u/" TargetMode="External"/><Relationship Id="rId33" Type="http://schemas.openxmlformats.org/officeDocument/2006/relationships/hyperlink" Target="http://www.openculture.com/freelanguagelessons" TargetMode="External"/><Relationship Id="rId38" Type="http://schemas.openxmlformats.org/officeDocument/2006/relationships/hyperlink" Target="http://www.ncbi.nlm.nih.gov/pubmed/" TargetMode="External"/><Relationship Id="rId46" Type="http://schemas.openxmlformats.org/officeDocument/2006/relationships/hyperlink" Target="http://www.opm.gov/classapp/fedclass/gshbkocc.pdf" TargetMode="External"/><Relationship Id="rId2" Type="http://schemas.openxmlformats.org/officeDocument/2006/relationships/styles" Target="styles.xml"/><Relationship Id="rId16" Type="http://schemas.openxmlformats.org/officeDocument/2006/relationships/hyperlink" Target="http://office.microsoft.com/en-us/support/training-FX101782702.aspx" TargetMode="External"/><Relationship Id="rId20" Type="http://schemas.openxmlformats.org/officeDocument/2006/relationships/hyperlink" Target="http://trainingcenter.nih.gov/hhs_mentoring.html" TargetMode="External"/><Relationship Id="rId29" Type="http://schemas.openxmlformats.org/officeDocument/2006/relationships/hyperlink" Target="http://www.ted.com/talks" TargetMode="External"/><Relationship Id="rId41" Type="http://schemas.openxmlformats.org/officeDocument/2006/relationships/hyperlink" Target="http://www.ddmseries.od.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unauthorized-access.html" TargetMode="External"/><Relationship Id="rId24" Type="http://schemas.openxmlformats.org/officeDocument/2006/relationships/hyperlink" Target="http://people-equation.com/25-free-leadership-resources/" TargetMode="External"/><Relationship Id="rId32" Type="http://schemas.openxmlformats.org/officeDocument/2006/relationships/hyperlink" Target="http://www.openculture.com/freelanguagelessons" TargetMode="External"/><Relationship Id="rId37" Type="http://schemas.openxmlformats.org/officeDocument/2006/relationships/hyperlink" Target="http://www.learnoutloud.com/Free-Audio-Video" TargetMode="External"/><Relationship Id="rId40" Type="http://schemas.openxmlformats.org/officeDocument/2006/relationships/hyperlink" Target="http://www.ncbi.nlm.nih.gov/books/" TargetMode="External"/><Relationship Id="rId45" Type="http://schemas.openxmlformats.org/officeDocument/2006/relationships/hyperlink" Target="http://www.opm.gov/classapp/fedclass/gshbkocc.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ffice.microsoft.com/en-us/support/training-FX101782702.aspx" TargetMode="External"/><Relationship Id="rId23" Type="http://schemas.openxmlformats.org/officeDocument/2006/relationships/hyperlink" Target="http://people-equation.com/25-free-leadership-resources/" TargetMode="External"/><Relationship Id="rId28" Type="http://schemas.openxmlformats.org/officeDocument/2006/relationships/hyperlink" Target="http://www.TED.com/talks" TargetMode="External"/><Relationship Id="rId36" Type="http://schemas.openxmlformats.org/officeDocument/2006/relationships/hyperlink" Target="http://www.learnoutloud.com/Free-Audio-Video" TargetMode="External"/><Relationship Id="rId49" Type="http://schemas.openxmlformats.org/officeDocument/2006/relationships/header" Target="header1.xml"/><Relationship Id="rId10" Type="http://schemas.openxmlformats.org/officeDocument/2006/relationships/hyperlink" Target="http://www.businessdictionary.com/definition/data.html" TargetMode="External"/><Relationship Id="rId19" Type="http://schemas.openxmlformats.org/officeDocument/2006/relationships/hyperlink" Target="http://trainingcenter.nih.gov/hhs_mentoring.html" TargetMode="External"/><Relationship Id="rId31" Type="http://schemas.openxmlformats.org/officeDocument/2006/relationships/hyperlink" Target="http://www.lifeprint.com/index.htm" TargetMode="External"/><Relationship Id="rId44" Type="http://schemas.openxmlformats.org/officeDocument/2006/relationships/hyperlink" Target="http://trainingcenter.nih.gov/management_seminar_series.html" TargetMode="External"/><Relationship Id="rId52"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businessdictionary.com/definition/organization.html" TargetMode="External"/><Relationship Id="rId14" Type="http://schemas.openxmlformats.org/officeDocument/2006/relationships/hyperlink" Target="http://www.businessdictionary.com/definition/integrity.html" TargetMode="External"/><Relationship Id="rId22" Type="http://schemas.openxmlformats.org/officeDocument/2006/relationships/hyperlink" Target="http://www.youtube.com/user/ExcelIsFun" TargetMode="External"/><Relationship Id="rId27" Type="http://schemas.openxmlformats.org/officeDocument/2006/relationships/hyperlink" Target="http://www.ocwconsortium.org/" TargetMode="External"/><Relationship Id="rId30" Type="http://schemas.openxmlformats.org/officeDocument/2006/relationships/hyperlink" Target="http://www.lifeprint.com/index.htm" TargetMode="External"/><Relationship Id="rId35" Type="http://schemas.openxmlformats.org/officeDocument/2006/relationships/hyperlink" Target="https://lms.learning.hhs.gov/Saba/Web/Main" TargetMode="External"/><Relationship Id="rId43" Type="http://schemas.openxmlformats.org/officeDocument/2006/relationships/hyperlink" Target="http://trainingcenter.nih.gov/management_seminar_series.html" TargetMode="External"/><Relationship Id="rId48" Type="http://schemas.openxmlformats.org/officeDocument/2006/relationships/hyperlink" Target="http://hrweb.psc.gov/pdlibrary_ohr/index.cgi" TargetMode="External"/><Relationship Id="rId8" Type="http://schemas.openxmlformats.org/officeDocument/2006/relationships/image" Target="media/image1.jpeg"/><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84EDE97FB4A04BD36BC92E9FF1979"/>
        <w:category>
          <w:name w:val="General"/>
          <w:gallery w:val="placeholder"/>
        </w:category>
        <w:types>
          <w:type w:val="bbPlcHdr"/>
        </w:types>
        <w:behaviors>
          <w:behavior w:val="content"/>
        </w:behaviors>
        <w:guid w:val="{4FF7A5AA-974F-4689-8A13-54F343EECDBD}"/>
      </w:docPartPr>
      <w:docPartBody>
        <w:p w:rsidR="00D446B7" w:rsidRDefault="00D446B7" w:rsidP="00D446B7">
          <w:pPr>
            <w:pStyle w:val="A7D84EDE97FB4A04BD36BC92E9FF1979"/>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notTrueType/>
    <w:pitch w:val="variable"/>
  </w:font>
  <w:font w:name="Estrangelo Edessa">
    <w:panose1 w:val="000000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2391"/>
    <w:rsid w:val="00072B65"/>
    <w:rsid w:val="0009290F"/>
    <w:rsid w:val="000B1D1A"/>
    <w:rsid w:val="000F2391"/>
    <w:rsid w:val="001460E3"/>
    <w:rsid w:val="002B4ED8"/>
    <w:rsid w:val="00347B8B"/>
    <w:rsid w:val="00365027"/>
    <w:rsid w:val="003D562E"/>
    <w:rsid w:val="004441FF"/>
    <w:rsid w:val="004F544C"/>
    <w:rsid w:val="005A40EC"/>
    <w:rsid w:val="006033EF"/>
    <w:rsid w:val="006D34AB"/>
    <w:rsid w:val="00885B68"/>
    <w:rsid w:val="00A300D9"/>
    <w:rsid w:val="00A82EC8"/>
    <w:rsid w:val="00A96EAE"/>
    <w:rsid w:val="00CE7323"/>
    <w:rsid w:val="00D17519"/>
    <w:rsid w:val="00D401B5"/>
    <w:rsid w:val="00D446B7"/>
    <w:rsid w:val="00D96256"/>
    <w:rsid w:val="00DB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D84EDE97FB4A04BD36BC92E9FF1979">
    <w:name w:val="A7D84EDE97FB4A04BD36BC92E9FF1979"/>
    <w:rsid w:val="00D44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11781</Words>
  <Characters>67153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0201 - Human Resource Management</vt:lpstr>
    </vt:vector>
  </TitlesOfParts>
  <Company>DHHS</Company>
  <LinksUpToDate>false</LinksUpToDate>
  <CharactersWithSpaces>78777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0201 - Human Resource Management</dc:title>
  <dc:subject>Career Management Guide</dc:subject>
  <dc:creator>Department of Health and Human Services</dc:creator>
  <cp:keywords>0201 Human Resource Management</cp:keywords>
  <dc:description>201– Human Resource Management series</dc:description>
  <cp:lastModifiedBy>Meador, Melissa (NIH/OD) [E]</cp:lastModifiedBy>
  <cp:revision>3</cp:revision>
  <dcterms:created xsi:type="dcterms:W3CDTF">2019-03-14T18:37:00Z</dcterms:created>
  <dcterms:modified xsi:type="dcterms:W3CDTF">2023-03-31T12:25:00Z</dcterms:modified>
  <cp:category>Career Guide</cp:category>
</cp:coreProperties>
</file>